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5F2181" w14:textId="79953909" w:rsidR="000E349C" w:rsidRDefault="000E349C" w:rsidP="005803C0">
      <w:pPr>
        <w:spacing w:after="120"/>
      </w:pPr>
    </w:p>
    <w:tbl>
      <w:tblPr>
        <w:tblStyle w:val="TableGrid"/>
        <w:tblW w:w="954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46"/>
        <w:gridCol w:w="904"/>
        <w:gridCol w:w="1890"/>
      </w:tblGrid>
      <w:tr w:rsidR="00965082" w:rsidRPr="00BA10B3" w14:paraId="2DD1899A" w14:textId="611CE88A" w:rsidTr="00787450">
        <w:tc>
          <w:tcPr>
            <w:tcW w:w="6746" w:type="dxa"/>
          </w:tcPr>
          <w:p w14:paraId="4BF7D09F" w14:textId="0A8B9765" w:rsidR="00965082" w:rsidRPr="00787450" w:rsidRDefault="00965082" w:rsidP="005803C0">
            <w:pPr>
              <w:tabs>
                <w:tab w:val="right" w:pos="10000"/>
              </w:tabs>
              <w:spacing w:after="120"/>
              <w:rPr>
                <w:b/>
                <w:sz w:val="22"/>
              </w:rPr>
            </w:pPr>
            <w:bookmarkStart w:id="0" w:name="_Hlk495298459"/>
            <w:r w:rsidRPr="00787450">
              <w:rPr>
                <w:b/>
                <w:sz w:val="22"/>
              </w:rPr>
              <w:t>3GPP TSG-RAN WG1 Meeting #10</w:t>
            </w:r>
            <w:r w:rsidR="00385306">
              <w:rPr>
                <w:b/>
                <w:sz w:val="22"/>
              </w:rPr>
              <w:t>4</w:t>
            </w:r>
            <w:r w:rsidR="00E264F5">
              <w:rPr>
                <w:b/>
                <w:sz w:val="22"/>
              </w:rPr>
              <w:t>e</w:t>
            </w:r>
            <w:r w:rsidRPr="00787450">
              <w:rPr>
                <w:b/>
                <w:sz w:val="22"/>
              </w:rPr>
              <w:tab/>
            </w:r>
          </w:p>
          <w:p w14:paraId="7D0B3B6D" w14:textId="287AF252" w:rsidR="00965082" w:rsidRPr="00787450" w:rsidRDefault="00965082" w:rsidP="005803C0">
            <w:pPr>
              <w:pStyle w:val="Footer"/>
              <w:spacing w:after="120"/>
              <w:jc w:val="both"/>
              <w:rPr>
                <w:rFonts w:ascii="Times New Roman" w:hAnsi="Times New Roman"/>
                <w:b w:val="0"/>
                <w:sz w:val="22"/>
              </w:rPr>
            </w:pPr>
            <w:r w:rsidRPr="00787450">
              <w:rPr>
                <w:rFonts w:ascii="Times New Roman" w:hAnsi="Times New Roman"/>
                <w:i w:val="0"/>
                <w:sz w:val="22"/>
              </w:rPr>
              <w:t xml:space="preserve">e-Meeting, </w:t>
            </w:r>
            <w:r w:rsidR="00385306" w:rsidRPr="00385306">
              <w:rPr>
                <w:rFonts w:ascii="Times New Roman" w:hAnsi="Times New Roman"/>
                <w:i w:val="0"/>
                <w:sz w:val="22"/>
              </w:rPr>
              <w:t>January 25th – February 5th, 2021</w:t>
            </w:r>
          </w:p>
        </w:tc>
        <w:tc>
          <w:tcPr>
            <w:tcW w:w="904" w:type="dxa"/>
          </w:tcPr>
          <w:p w14:paraId="07DDC539" w14:textId="77777777" w:rsidR="00016B6D" w:rsidRPr="00787450" w:rsidRDefault="00016B6D" w:rsidP="005803C0">
            <w:pPr>
              <w:tabs>
                <w:tab w:val="right" w:pos="10000"/>
              </w:tabs>
              <w:spacing w:after="120"/>
              <w:jc w:val="right"/>
              <w:rPr>
                <w:b/>
                <w:sz w:val="22"/>
              </w:rPr>
            </w:pPr>
          </w:p>
        </w:tc>
        <w:tc>
          <w:tcPr>
            <w:tcW w:w="1890" w:type="dxa"/>
          </w:tcPr>
          <w:p w14:paraId="4A0E9E09" w14:textId="4A123A8A" w:rsidR="00016B6D" w:rsidRPr="00787450" w:rsidRDefault="003D4FC9" w:rsidP="005803C0">
            <w:pPr>
              <w:tabs>
                <w:tab w:val="right" w:pos="10000"/>
              </w:tabs>
              <w:spacing w:after="120"/>
              <w:jc w:val="right"/>
              <w:rPr>
                <w:b/>
                <w:sz w:val="22"/>
              </w:rPr>
            </w:pPr>
            <w:r w:rsidRPr="003D4FC9">
              <w:rPr>
                <w:b/>
                <w:szCs w:val="22"/>
              </w:rPr>
              <w:t>R1-210148</w:t>
            </w:r>
            <w:r>
              <w:rPr>
                <w:b/>
                <w:szCs w:val="22"/>
              </w:rPr>
              <w:t>1</w:t>
            </w:r>
          </w:p>
        </w:tc>
      </w:tr>
    </w:tbl>
    <w:p w14:paraId="527E6D2D" w14:textId="77777777" w:rsidR="00965082" w:rsidRPr="00787450" w:rsidRDefault="00965082" w:rsidP="005803C0">
      <w:pPr>
        <w:tabs>
          <w:tab w:val="left" w:pos="1985"/>
        </w:tabs>
        <w:spacing w:after="120"/>
        <w:jc w:val="both"/>
        <w:rPr>
          <w:b/>
          <w:sz w:val="22"/>
        </w:rPr>
      </w:pPr>
    </w:p>
    <w:p w14:paraId="0597369D" w14:textId="49FB3064" w:rsidR="00746535" w:rsidRPr="00787450" w:rsidRDefault="00746535" w:rsidP="005803C0">
      <w:pPr>
        <w:tabs>
          <w:tab w:val="left" w:pos="1985"/>
        </w:tabs>
        <w:spacing w:after="120"/>
        <w:jc w:val="both"/>
        <w:rPr>
          <w:sz w:val="22"/>
        </w:rPr>
      </w:pPr>
      <w:r w:rsidRPr="00787450">
        <w:rPr>
          <w:b/>
          <w:sz w:val="22"/>
        </w:rPr>
        <w:t>Agenda item:</w:t>
      </w:r>
      <w:r w:rsidRPr="00787450">
        <w:rPr>
          <w:sz w:val="22"/>
        </w:rPr>
        <w:tab/>
      </w:r>
      <w:r w:rsidR="00563E7A" w:rsidRPr="00787450">
        <w:rPr>
          <w:sz w:val="22"/>
        </w:rPr>
        <w:t>8</w:t>
      </w:r>
      <w:r w:rsidRPr="00787450">
        <w:rPr>
          <w:sz w:val="22"/>
        </w:rPr>
        <w:t>.</w:t>
      </w:r>
      <w:r w:rsidR="00466B18" w:rsidRPr="00787450">
        <w:rPr>
          <w:sz w:val="22"/>
        </w:rPr>
        <w:t>8</w:t>
      </w:r>
      <w:r w:rsidRPr="00787450">
        <w:rPr>
          <w:sz w:val="22"/>
        </w:rPr>
        <w:t>.</w:t>
      </w:r>
      <w:r w:rsidR="00385306">
        <w:rPr>
          <w:sz w:val="22"/>
        </w:rPr>
        <w:t>3</w:t>
      </w:r>
    </w:p>
    <w:p w14:paraId="1516E913" w14:textId="77777777" w:rsidR="00746535" w:rsidRPr="00787450" w:rsidRDefault="00746535" w:rsidP="005803C0">
      <w:pPr>
        <w:tabs>
          <w:tab w:val="left" w:pos="1985"/>
        </w:tabs>
        <w:spacing w:after="120"/>
        <w:jc w:val="both"/>
        <w:rPr>
          <w:sz w:val="22"/>
        </w:rPr>
      </w:pPr>
      <w:r w:rsidRPr="00787450">
        <w:rPr>
          <w:b/>
          <w:sz w:val="22"/>
        </w:rPr>
        <w:t xml:space="preserve">Source: </w:t>
      </w:r>
      <w:r w:rsidRPr="00787450">
        <w:rPr>
          <w:b/>
          <w:sz w:val="22"/>
        </w:rPr>
        <w:tab/>
      </w:r>
      <w:r w:rsidRPr="00787450">
        <w:rPr>
          <w:sz w:val="22"/>
        </w:rPr>
        <w:t>Qualcomm Incorporated</w:t>
      </w:r>
    </w:p>
    <w:p w14:paraId="2AF82EAF" w14:textId="643E6020" w:rsidR="00746535" w:rsidRPr="00787450" w:rsidRDefault="00746535" w:rsidP="005803C0">
      <w:pPr>
        <w:spacing w:after="120"/>
        <w:ind w:left="1988" w:hanging="1988"/>
        <w:rPr>
          <w:sz w:val="22"/>
        </w:rPr>
      </w:pPr>
      <w:r w:rsidRPr="00787450">
        <w:rPr>
          <w:b/>
        </w:rPr>
        <w:t>Title:</w:t>
      </w:r>
      <w:r w:rsidRPr="00787450">
        <w:t xml:space="preserve"> </w:t>
      </w:r>
      <w:r w:rsidRPr="00787450">
        <w:rPr>
          <w:sz w:val="22"/>
        </w:rPr>
        <w:tab/>
      </w:r>
      <w:r w:rsidR="00385306" w:rsidRPr="00385306">
        <w:rPr>
          <w:sz w:val="22"/>
        </w:rPr>
        <w:t>Type-A PUSCH repetition for Msg3</w:t>
      </w:r>
    </w:p>
    <w:bookmarkEnd w:id="0"/>
    <w:p w14:paraId="0E23AC92" w14:textId="77777777" w:rsidR="00746535" w:rsidRPr="00787450" w:rsidRDefault="00746535" w:rsidP="005803C0">
      <w:pPr>
        <w:spacing w:after="120"/>
        <w:ind w:left="1988" w:hanging="1988"/>
        <w:jc w:val="both"/>
        <w:rPr>
          <w:sz w:val="22"/>
        </w:rPr>
      </w:pPr>
      <w:r w:rsidRPr="00787450">
        <w:rPr>
          <w:b/>
          <w:sz w:val="22"/>
        </w:rPr>
        <w:t>Document for:</w:t>
      </w:r>
      <w:r w:rsidRPr="00787450">
        <w:rPr>
          <w:sz w:val="22"/>
        </w:rPr>
        <w:tab/>
        <w:t>Discussion/Decision</w:t>
      </w:r>
    </w:p>
    <w:p w14:paraId="09A00AF9" w14:textId="397961BE" w:rsidR="00746535" w:rsidRPr="00E33F1E" w:rsidRDefault="00746535" w:rsidP="005803C0">
      <w:pPr>
        <w:pStyle w:val="Heading1"/>
        <w:spacing w:before="0" w:after="120"/>
        <w:rPr>
          <w:rFonts w:ascii="Times New Roman" w:hAnsi="Times New Roman"/>
          <w:sz w:val="32"/>
          <w:szCs w:val="18"/>
          <w:lang w:val="en-US"/>
        </w:rPr>
      </w:pPr>
      <w:r w:rsidRPr="00E33F1E">
        <w:rPr>
          <w:rFonts w:ascii="Times New Roman" w:hAnsi="Times New Roman"/>
          <w:sz w:val="32"/>
          <w:szCs w:val="18"/>
          <w:lang w:val="en-US"/>
        </w:rPr>
        <w:t>Introduction</w:t>
      </w:r>
    </w:p>
    <w:p w14:paraId="2DDC1098" w14:textId="73F02018" w:rsidR="00385306" w:rsidRDefault="00AE2330" w:rsidP="005803C0">
      <w:pPr>
        <w:spacing w:after="120"/>
        <w:jc w:val="both"/>
        <w:rPr>
          <w:sz w:val="20"/>
          <w:szCs w:val="20"/>
        </w:rPr>
      </w:pPr>
      <w:r w:rsidRPr="00401E14">
        <w:rPr>
          <w:sz w:val="20"/>
          <w:szCs w:val="20"/>
        </w:rPr>
        <w:t>In this contribution</w:t>
      </w:r>
      <w:r w:rsidR="00C77668" w:rsidRPr="00401E14">
        <w:rPr>
          <w:sz w:val="20"/>
          <w:szCs w:val="20"/>
        </w:rPr>
        <w:t xml:space="preserve">, </w:t>
      </w:r>
      <w:r w:rsidRPr="00401E14">
        <w:rPr>
          <w:sz w:val="20"/>
          <w:szCs w:val="20"/>
        </w:rPr>
        <w:t>we shall discuss</w:t>
      </w:r>
      <w:r w:rsidR="00401E14">
        <w:rPr>
          <w:sz w:val="20"/>
          <w:szCs w:val="20"/>
        </w:rPr>
        <w:t xml:space="preserve"> our views on Type-A PUSCH repetition for Msg3</w:t>
      </w:r>
      <w:r w:rsidR="002A3BEE" w:rsidRPr="00401E14">
        <w:rPr>
          <w:sz w:val="20"/>
          <w:szCs w:val="20"/>
        </w:rPr>
        <w:t>.</w:t>
      </w:r>
      <w:r w:rsidR="00401E14">
        <w:rPr>
          <w:sz w:val="20"/>
          <w:szCs w:val="20"/>
        </w:rPr>
        <w:t xml:space="preserve"> In particular, we are discussing the following aspects for PUSCH repetition transmission:</w:t>
      </w:r>
    </w:p>
    <w:p w14:paraId="0241D60E" w14:textId="0AFD61CE" w:rsidR="00401E14" w:rsidRDefault="00401E14" w:rsidP="0071762F">
      <w:pPr>
        <w:pStyle w:val="ListParagraph"/>
        <w:numPr>
          <w:ilvl w:val="0"/>
          <w:numId w:val="27"/>
        </w:numPr>
        <w:spacing w:after="120"/>
        <w:jc w:val="both"/>
      </w:pPr>
      <w:r>
        <w:t>Repetition indication by UE,</w:t>
      </w:r>
    </w:p>
    <w:p w14:paraId="1DE32768" w14:textId="359DD143" w:rsidR="00401E14" w:rsidRPr="00401E14" w:rsidRDefault="00401E14" w:rsidP="0071762F">
      <w:pPr>
        <w:pStyle w:val="ListParagraph"/>
        <w:numPr>
          <w:ilvl w:val="0"/>
          <w:numId w:val="27"/>
        </w:numPr>
        <w:spacing w:after="120"/>
        <w:jc w:val="both"/>
      </w:pPr>
      <w:r>
        <w:t>Repetition indication by gNB,</w:t>
      </w:r>
    </w:p>
    <w:p w14:paraId="75C83D43" w14:textId="60A123D8" w:rsidR="00401E14" w:rsidRDefault="00401E14" w:rsidP="0071762F">
      <w:pPr>
        <w:pStyle w:val="ListParagraph"/>
        <w:numPr>
          <w:ilvl w:val="0"/>
          <w:numId w:val="27"/>
        </w:numPr>
        <w:spacing w:after="120"/>
        <w:jc w:val="both"/>
      </w:pPr>
      <w:r>
        <w:t>Spatial domain transmission relation,</w:t>
      </w:r>
    </w:p>
    <w:p w14:paraId="20E8ED70" w14:textId="5547AA80" w:rsidR="00401E14" w:rsidRDefault="00401E14" w:rsidP="0071762F">
      <w:pPr>
        <w:pStyle w:val="ListParagraph"/>
        <w:numPr>
          <w:ilvl w:val="0"/>
          <w:numId w:val="27"/>
        </w:numPr>
        <w:spacing w:after="120"/>
        <w:jc w:val="both"/>
      </w:pPr>
      <w:r>
        <w:t>Frequency hopping support, and</w:t>
      </w:r>
    </w:p>
    <w:p w14:paraId="67314978" w14:textId="7A777962" w:rsidR="002764DD" w:rsidRPr="00401E14" w:rsidRDefault="00401E14" w:rsidP="0071762F">
      <w:pPr>
        <w:pStyle w:val="ListParagraph"/>
        <w:numPr>
          <w:ilvl w:val="0"/>
          <w:numId w:val="27"/>
        </w:numPr>
        <w:spacing w:after="120"/>
        <w:jc w:val="both"/>
      </w:pPr>
      <w:r>
        <w:t>UE capability indication in RACH.</w:t>
      </w:r>
      <w:r w:rsidR="002A3BEE" w:rsidRPr="00401E14">
        <w:t xml:space="preserve"> </w:t>
      </w:r>
    </w:p>
    <w:p w14:paraId="39ACF791" w14:textId="6E526EB1" w:rsidR="00385306" w:rsidRDefault="00385306" w:rsidP="005803C0">
      <w:pPr>
        <w:pStyle w:val="Heading1"/>
        <w:spacing w:before="0" w:after="120"/>
        <w:rPr>
          <w:rFonts w:ascii="Times New Roman" w:hAnsi="Times New Roman"/>
          <w:sz w:val="32"/>
          <w:szCs w:val="18"/>
          <w:lang w:val="en-US"/>
        </w:rPr>
      </w:pPr>
      <w:bookmarkStart w:id="1" w:name="_Ref61437338"/>
      <w:r>
        <w:rPr>
          <w:rFonts w:ascii="Times New Roman" w:hAnsi="Times New Roman"/>
          <w:sz w:val="32"/>
          <w:szCs w:val="18"/>
          <w:lang w:val="en-US"/>
        </w:rPr>
        <w:t xml:space="preserve">Msg3 PUSCH Repetition </w:t>
      </w:r>
      <w:r w:rsidR="0093170E">
        <w:rPr>
          <w:rFonts w:ascii="Times New Roman" w:hAnsi="Times New Roman"/>
          <w:sz w:val="32"/>
          <w:szCs w:val="18"/>
          <w:lang w:val="en-US"/>
        </w:rPr>
        <w:t>Request</w:t>
      </w:r>
      <w:r w:rsidR="000E71E7">
        <w:rPr>
          <w:rFonts w:ascii="Times New Roman" w:hAnsi="Times New Roman"/>
          <w:sz w:val="32"/>
          <w:szCs w:val="18"/>
          <w:lang w:val="en-US"/>
        </w:rPr>
        <w:t xml:space="preserve"> </w:t>
      </w:r>
      <w:bookmarkStart w:id="2" w:name="_Ref47421117"/>
      <w:bookmarkStart w:id="3" w:name="_Hlk23927392"/>
      <w:r w:rsidR="000E71E7">
        <w:rPr>
          <w:rFonts w:ascii="Times New Roman" w:hAnsi="Times New Roman"/>
          <w:sz w:val="32"/>
          <w:szCs w:val="18"/>
          <w:lang w:val="en-US"/>
        </w:rPr>
        <w:t>by UE</w:t>
      </w:r>
      <w:bookmarkEnd w:id="1"/>
    </w:p>
    <w:p w14:paraId="3B68D188" w14:textId="6DB7A78B" w:rsidR="00385306" w:rsidRPr="00401E14" w:rsidRDefault="001D5463" w:rsidP="005803C0">
      <w:pPr>
        <w:spacing w:after="120"/>
        <w:rPr>
          <w:sz w:val="20"/>
          <w:szCs w:val="20"/>
          <w:lang w:eastAsia="en-US"/>
        </w:rPr>
      </w:pPr>
      <w:r>
        <w:rPr>
          <w:sz w:val="20"/>
          <w:szCs w:val="20"/>
          <w:lang w:eastAsia="en-US"/>
        </w:rPr>
        <w:t>In some scenarios when a majority of UEs is not in the cell edge, it might not be efficient in terms of resource usage if the network always configures Msg3 repetition. On the other hand, in some other scenarios when a good portion of the UEs is in the cell edge, it might make sense if the network always configures Msg3 repetition. Typically, the network does not know whether a UE need</w:t>
      </w:r>
      <w:r w:rsidR="005F6F42">
        <w:rPr>
          <w:sz w:val="20"/>
          <w:szCs w:val="20"/>
          <w:lang w:eastAsia="en-US"/>
        </w:rPr>
        <w:t>s</w:t>
      </w:r>
      <w:r>
        <w:rPr>
          <w:sz w:val="20"/>
          <w:szCs w:val="20"/>
          <w:lang w:eastAsia="en-US"/>
        </w:rPr>
        <w:t xml:space="preserve"> Msg3 repetition or not. From UE point of view, by measuring some downlink reference signal, it should approximately know if it needs Msg3 repetition. One possible approach to indicate such need is via PRACH. </w:t>
      </w:r>
    </w:p>
    <w:p w14:paraId="39C08A63" w14:textId="174C8040" w:rsidR="000E71E7" w:rsidRPr="00401E14" w:rsidRDefault="000E71E7" w:rsidP="005803C0">
      <w:pPr>
        <w:spacing w:after="120"/>
        <w:rPr>
          <w:b/>
          <w:bCs/>
          <w:sz w:val="20"/>
          <w:szCs w:val="20"/>
          <w:lang w:eastAsia="en-US"/>
        </w:rPr>
      </w:pPr>
      <w:r w:rsidRPr="00385306">
        <w:rPr>
          <w:b/>
          <w:bCs/>
          <w:sz w:val="20"/>
          <w:szCs w:val="20"/>
          <w:lang w:eastAsia="en-US"/>
        </w:rPr>
        <w:t>Proposal</w:t>
      </w:r>
      <w:r w:rsidR="001A754F" w:rsidRPr="00401E14">
        <w:rPr>
          <w:b/>
          <w:bCs/>
          <w:sz w:val="20"/>
          <w:szCs w:val="20"/>
          <w:lang w:eastAsia="en-US"/>
        </w:rPr>
        <w:t xml:space="preserve"> 1</w:t>
      </w:r>
      <w:r w:rsidRPr="00385306">
        <w:rPr>
          <w:b/>
          <w:bCs/>
          <w:sz w:val="20"/>
          <w:szCs w:val="20"/>
          <w:lang w:eastAsia="en-US"/>
        </w:rPr>
        <w:t xml:space="preserve">: The UE indicates </w:t>
      </w:r>
      <w:r w:rsidR="00A11E65">
        <w:rPr>
          <w:b/>
          <w:bCs/>
          <w:sz w:val="20"/>
          <w:szCs w:val="20"/>
          <w:lang w:eastAsia="en-US"/>
        </w:rPr>
        <w:t xml:space="preserve">the need for </w:t>
      </w:r>
      <w:r w:rsidRPr="00385306">
        <w:rPr>
          <w:b/>
          <w:bCs/>
          <w:sz w:val="20"/>
          <w:szCs w:val="20"/>
          <w:lang w:eastAsia="en-US"/>
        </w:rPr>
        <w:t xml:space="preserve">Msg3 repetition </w:t>
      </w:r>
      <w:r w:rsidR="00A11E65">
        <w:rPr>
          <w:b/>
          <w:bCs/>
          <w:sz w:val="20"/>
          <w:szCs w:val="20"/>
          <w:lang w:eastAsia="en-US"/>
        </w:rPr>
        <w:t xml:space="preserve">via </w:t>
      </w:r>
      <w:r w:rsidRPr="00385306">
        <w:rPr>
          <w:b/>
          <w:bCs/>
          <w:sz w:val="20"/>
          <w:szCs w:val="20"/>
          <w:lang w:eastAsia="en-US"/>
        </w:rPr>
        <w:t xml:space="preserve">PRACH. </w:t>
      </w:r>
    </w:p>
    <w:p w14:paraId="35B906FE" w14:textId="0D624EA3" w:rsidR="00711630" w:rsidRDefault="001D5463" w:rsidP="00CD3C65">
      <w:pPr>
        <w:spacing w:after="120"/>
        <w:jc w:val="both"/>
        <w:rPr>
          <w:sz w:val="20"/>
          <w:szCs w:val="20"/>
          <w:lang w:eastAsia="en-US"/>
        </w:rPr>
      </w:pPr>
      <w:r>
        <w:rPr>
          <w:sz w:val="20"/>
          <w:szCs w:val="20"/>
          <w:lang w:eastAsia="en-US"/>
        </w:rPr>
        <w:t>Now by PRACH detection,</w:t>
      </w:r>
      <w:r w:rsidR="00637569">
        <w:rPr>
          <w:sz w:val="20"/>
          <w:szCs w:val="20"/>
          <w:lang w:eastAsia="en-US"/>
        </w:rPr>
        <w:t xml:space="preserve"> the network may understand that the Msg3 repetition should be supported</w:t>
      </w:r>
      <w:r>
        <w:rPr>
          <w:sz w:val="20"/>
          <w:szCs w:val="20"/>
          <w:lang w:eastAsia="en-US"/>
        </w:rPr>
        <w:t xml:space="preserve">. However, </w:t>
      </w:r>
      <w:r w:rsidR="00637569">
        <w:rPr>
          <w:sz w:val="20"/>
          <w:szCs w:val="20"/>
          <w:lang w:eastAsia="en-US"/>
        </w:rPr>
        <w:t>it is still not clear for the network on the number of repetitions it should configure</w:t>
      </w:r>
      <w:r w:rsidR="005803C0">
        <w:rPr>
          <w:sz w:val="20"/>
          <w:szCs w:val="20"/>
          <w:lang w:eastAsia="en-US"/>
        </w:rPr>
        <w:t xml:space="preserve"> efficiently</w:t>
      </w:r>
      <w:r w:rsidR="00637569">
        <w:rPr>
          <w:sz w:val="20"/>
          <w:szCs w:val="20"/>
          <w:lang w:eastAsia="en-US"/>
        </w:rPr>
        <w:t>.</w:t>
      </w:r>
      <w:r w:rsidR="005803C0">
        <w:rPr>
          <w:sz w:val="20"/>
          <w:szCs w:val="20"/>
          <w:lang w:eastAsia="en-US"/>
        </w:rPr>
        <w:t xml:space="preserve"> One of the possible ways is to configure the number of repetitions at the maximum number of repetitions. However, such configuration may be too high for some deployments</w:t>
      </w:r>
      <w:r w:rsidR="00221CFE">
        <w:rPr>
          <w:sz w:val="20"/>
          <w:szCs w:val="20"/>
          <w:lang w:eastAsia="en-US"/>
        </w:rPr>
        <w:t xml:space="preserve"> and some UEs in the cell, leading to an inefficient resource usage and an unnecessary UE transmission (impacting UE power consumption). Therefore, it would be efficient to configure the number of repetitions at a reasonable level (even without repetition) in the initial Msg3 transmission. If the initial transmission fails, it should be beneficial to correctly set the number of repetitions in the first Msg3 retransmission. </w:t>
      </w:r>
      <w:r w:rsidR="00711630">
        <w:rPr>
          <w:sz w:val="20"/>
          <w:szCs w:val="20"/>
          <w:lang w:eastAsia="en-US"/>
        </w:rPr>
        <w:t>From UE viewpoint, the UE can measure some downlink reference signal e.g., SSB to understand whether repetition is needed or not, and if needed, how many repetitions should be sufficient. Hence, t</w:t>
      </w:r>
      <w:r w:rsidR="00221CFE">
        <w:rPr>
          <w:sz w:val="20"/>
          <w:szCs w:val="20"/>
          <w:lang w:eastAsia="en-US"/>
        </w:rPr>
        <w:t>o make first Msg3 transmission successful, the UE can indicate the recommended number of repetitions in some control information associated with the initial Msg3 transmission.</w:t>
      </w:r>
    </w:p>
    <w:p w14:paraId="79EBD273" w14:textId="4BA55480" w:rsidR="009F36A9" w:rsidRPr="00711630" w:rsidRDefault="00711630" w:rsidP="005803C0">
      <w:pPr>
        <w:spacing w:after="120"/>
        <w:rPr>
          <w:b/>
          <w:bCs/>
          <w:sz w:val="20"/>
          <w:szCs w:val="20"/>
          <w:lang w:eastAsia="en-US"/>
        </w:rPr>
      </w:pPr>
      <w:r w:rsidRPr="00711630">
        <w:rPr>
          <w:b/>
          <w:bCs/>
          <w:sz w:val="20"/>
          <w:szCs w:val="20"/>
          <w:lang w:eastAsia="en-US"/>
        </w:rPr>
        <w:t>Observation</w:t>
      </w:r>
      <w:r>
        <w:rPr>
          <w:b/>
          <w:bCs/>
          <w:sz w:val="20"/>
          <w:szCs w:val="20"/>
          <w:lang w:eastAsia="en-US"/>
        </w:rPr>
        <w:t xml:space="preserve"> 1</w:t>
      </w:r>
      <w:r w:rsidRPr="00711630">
        <w:rPr>
          <w:b/>
          <w:bCs/>
          <w:sz w:val="20"/>
          <w:szCs w:val="20"/>
          <w:lang w:eastAsia="en-US"/>
        </w:rPr>
        <w:t xml:space="preserve">: The number of repetitions for the initial Msg3 transmission may be configured at a reasonable number. If the initial transmission fails, the number of repetitions for the first Msg3 retransmission can be correctly configured with the feedback from the UE. </w:t>
      </w:r>
      <w:r w:rsidR="00221CFE" w:rsidRPr="00711630">
        <w:rPr>
          <w:b/>
          <w:bCs/>
          <w:sz w:val="20"/>
          <w:szCs w:val="20"/>
          <w:lang w:eastAsia="en-US"/>
        </w:rPr>
        <w:t xml:space="preserve">   </w:t>
      </w:r>
      <w:r w:rsidR="005803C0" w:rsidRPr="00711630">
        <w:rPr>
          <w:b/>
          <w:bCs/>
          <w:sz w:val="20"/>
          <w:szCs w:val="20"/>
          <w:lang w:eastAsia="en-US"/>
        </w:rPr>
        <w:t xml:space="preserve"> </w:t>
      </w:r>
      <w:r w:rsidR="00637569" w:rsidRPr="00711630">
        <w:rPr>
          <w:b/>
          <w:bCs/>
          <w:sz w:val="20"/>
          <w:szCs w:val="20"/>
          <w:lang w:eastAsia="en-US"/>
        </w:rPr>
        <w:t xml:space="preserve">  </w:t>
      </w:r>
    </w:p>
    <w:p w14:paraId="20F7F58F" w14:textId="72DD7574" w:rsidR="000E71E7" w:rsidRPr="00401E14" w:rsidRDefault="000E71E7" w:rsidP="005803C0">
      <w:pPr>
        <w:spacing w:after="120"/>
        <w:rPr>
          <w:b/>
          <w:bCs/>
          <w:sz w:val="20"/>
          <w:szCs w:val="20"/>
          <w:lang w:eastAsia="en-US"/>
        </w:rPr>
      </w:pPr>
      <w:r w:rsidRPr="00385306">
        <w:rPr>
          <w:b/>
          <w:bCs/>
          <w:sz w:val="20"/>
          <w:szCs w:val="20"/>
          <w:lang w:eastAsia="en-US"/>
        </w:rPr>
        <w:t>Proposal</w:t>
      </w:r>
      <w:r w:rsidR="001A754F" w:rsidRPr="00401E14">
        <w:rPr>
          <w:b/>
          <w:bCs/>
          <w:sz w:val="20"/>
          <w:szCs w:val="20"/>
          <w:lang w:eastAsia="en-US"/>
        </w:rPr>
        <w:t xml:space="preserve"> 2</w:t>
      </w:r>
      <w:r w:rsidRPr="00385306">
        <w:rPr>
          <w:b/>
          <w:bCs/>
          <w:sz w:val="20"/>
          <w:szCs w:val="20"/>
          <w:lang w:eastAsia="en-US"/>
        </w:rPr>
        <w:t xml:space="preserve">: The UE indicates the recommended number of repetitions in UCI multiplexing with </w:t>
      </w:r>
      <w:r w:rsidRPr="00401E14">
        <w:rPr>
          <w:b/>
          <w:bCs/>
          <w:sz w:val="20"/>
          <w:szCs w:val="20"/>
          <w:lang w:eastAsia="en-US"/>
        </w:rPr>
        <w:t xml:space="preserve">Msg3 </w:t>
      </w:r>
      <w:r w:rsidRPr="00385306">
        <w:rPr>
          <w:b/>
          <w:bCs/>
          <w:sz w:val="20"/>
          <w:szCs w:val="20"/>
          <w:lang w:eastAsia="en-US"/>
        </w:rPr>
        <w:t>PUSCH.</w:t>
      </w:r>
    </w:p>
    <w:p w14:paraId="562485F7" w14:textId="638941DC" w:rsidR="000E71E7" w:rsidRDefault="000E71E7" w:rsidP="005803C0">
      <w:pPr>
        <w:pStyle w:val="Heading1"/>
        <w:spacing w:before="0" w:after="120"/>
        <w:rPr>
          <w:rFonts w:ascii="Times New Roman" w:hAnsi="Times New Roman"/>
          <w:sz w:val="32"/>
          <w:szCs w:val="18"/>
          <w:lang w:val="en-US"/>
        </w:rPr>
      </w:pPr>
      <w:r>
        <w:rPr>
          <w:rFonts w:ascii="Times New Roman" w:hAnsi="Times New Roman"/>
          <w:sz w:val="32"/>
          <w:szCs w:val="18"/>
          <w:lang w:val="en-US"/>
        </w:rPr>
        <w:t>Msg3 PUSCH Repetition Indication</w:t>
      </w:r>
      <w:r w:rsidRPr="00E33F1E">
        <w:rPr>
          <w:rFonts w:ascii="Times New Roman" w:hAnsi="Times New Roman"/>
          <w:sz w:val="32"/>
          <w:szCs w:val="18"/>
          <w:lang w:val="en-US"/>
        </w:rPr>
        <w:t xml:space="preserve"> </w:t>
      </w:r>
      <w:r>
        <w:rPr>
          <w:rFonts w:ascii="Times New Roman" w:hAnsi="Times New Roman"/>
          <w:sz w:val="32"/>
          <w:szCs w:val="18"/>
          <w:lang w:val="en-US"/>
        </w:rPr>
        <w:t>by gNB</w:t>
      </w:r>
    </w:p>
    <w:p w14:paraId="372E4CB4" w14:textId="77777777" w:rsidR="00711630" w:rsidRDefault="00711630" w:rsidP="005803C0">
      <w:pPr>
        <w:spacing w:after="120"/>
        <w:rPr>
          <w:sz w:val="20"/>
          <w:szCs w:val="20"/>
          <w:lang w:eastAsia="en-US"/>
        </w:rPr>
      </w:pPr>
      <w:r>
        <w:rPr>
          <w:sz w:val="20"/>
          <w:szCs w:val="20"/>
          <w:lang w:eastAsia="en-US"/>
        </w:rPr>
        <w:t xml:space="preserve">As we have discussed in Section </w:t>
      </w:r>
      <w:r>
        <w:rPr>
          <w:sz w:val="20"/>
          <w:szCs w:val="20"/>
          <w:lang w:eastAsia="en-US"/>
        </w:rPr>
        <w:fldChar w:fldCharType="begin"/>
      </w:r>
      <w:r>
        <w:rPr>
          <w:sz w:val="20"/>
          <w:szCs w:val="20"/>
          <w:lang w:eastAsia="en-US"/>
        </w:rPr>
        <w:instrText xml:space="preserve"> REF _Ref61437338 \r \h </w:instrText>
      </w:r>
      <w:r>
        <w:rPr>
          <w:sz w:val="20"/>
          <w:szCs w:val="20"/>
          <w:lang w:eastAsia="en-US"/>
        </w:rPr>
      </w:r>
      <w:r>
        <w:rPr>
          <w:sz w:val="20"/>
          <w:szCs w:val="20"/>
          <w:lang w:eastAsia="en-US"/>
        </w:rPr>
        <w:fldChar w:fldCharType="separate"/>
      </w:r>
      <w:r>
        <w:rPr>
          <w:sz w:val="20"/>
          <w:szCs w:val="20"/>
          <w:lang w:eastAsia="en-US"/>
        </w:rPr>
        <w:t>2</w:t>
      </w:r>
      <w:r>
        <w:rPr>
          <w:sz w:val="20"/>
          <w:szCs w:val="20"/>
          <w:lang w:eastAsia="en-US"/>
        </w:rPr>
        <w:fldChar w:fldCharType="end"/>
      </w:r>
      <w:r>
        <w:rPr>
          <w:sz w:val="20"/>
          <w:szCs w:val="20"/>
          <w:lang w:eastAsia="en-US"/>
        </w:rPr>
        <w:t xml:space="preserve">, it is more efficient to decouple configuration on the number of repetitions for the initial Msg3 transmission from the configuration for Msg3 retransmission if any. </w:t>
      </w:r>
    </w:p>
    <w:p w14:paraId="17CAEDCF" w14:textId="4B18071D" w:rsidR="00711630" w:rsidRPr="00711630" w:rsidRDefault="00711630" w:rsidP="005803C0">
      <w:pPr>
        <w:spacing w:after="120"/>
        <w:rPr>
          <w:b/>
          <w:bCs/>
          <w:sz w:val="20"/>
          <w:szCs w:val="20"/>
          <w:lang w:eastAsia="en-US"/>
        </w:rPr>
      </w:pPr>
      <w:r w:rsidRPr="00711630">
        <w:rPr>
          <w:b/>
          <w:bCs/>
          <w:sz w:val="20"/>
          <w:szCs w:val="20"/>
          <w:lang w:eastAsia="en-US"/>
        </w:rPr>
        <w:t>Observation 2: It is more efficient to support separate configurations on the number of repetitions for the initial Msg3 transmission and for the Msg3 retransmission.</w:t>
      </w:r>
    </w:p>
    <w:p w14:paraId="6B92293E" w14:textId="7BA8FEFC" w:rsidR="00711630" w:rsidRPr="006474ED" w:rsidRDefault="00711630" w:rsidP="005803C0">
      <w:pPr>
        <w:spacing w:after="120"/>
        <w:rPr>
          <w:b/>
          <w:bCs/>
          <w:sz w:val="20"/>
          <w:szCs w:val="20"/>
          <w:lang w:eastAsia="en-US"/>
        </w:rPr>
      </w:pPr>
      <w:r w:rsidRPr="006474ED">
        <w:rPr>
          <w:b/>
          <w:bCs/>
          <w:sz w:val="20"/>
          <w:szCs w:val="20"/>
          <w:lang w:eastAsia="en-US"/>
        </w:rPr>
        <w:t xml:space="preserve">Proposal 3: </w:t>
      </w:r>
      <w:r w:rsidR="006474ED" w:rsidRPr="006474ED">
        <w:rPr>
          <w:b/>
          <w:bCs/>
          <w:sz w:val="20"/>
          <w:szCs w:val="20"/>
          <w:lang w:eastAsia="en-US"/>
        </w:rPr>
        <w:t>Support s</w:t>
      </w:r>
      <w:r w:rsidRPr="006474ED">
        <w:rPr>
          <w:b/>
          <w:bCs/>
          <w:sz w:val="20"/>
          <w:szCs w:val="20"/>
          <w:lang w:eastAsia="en-US"/>
        </w:rPr>
        <w:t>eparate configur</w:t>
      </w:r>
      <w:r w:rsidR="006474ED" w:rsidRPr="006474ED">
        <w:rPr>
          <w:b/>
          <w:bCs/>
          <w:sz w:val="20"/>
          <w:szCs w:val="20"/>
          <w:lang w:eastAsia="en-US"/>
        </w:rPr>
        <w:t>ations on</w:t>
      </w:r>
      <w:r w:rsidRPr="006474ED">
        <w:rPr>
          <w:b/>
          <w:bCs/>
          <w:sz w:val="20"/>
          <w:szCs w:val="20"/>
          <w:lang w:eastAsia="en-US"/>
        </w:rPr>
        <w:t xml:space="preserve"> the number of repetitions for initial Msg3 transmission and for Msg3 retransmission. </w:t>
      </w:r>
    </w:p>
    <w:p w14:paraId="791AAD4D" w14:textId="5EE198CF" w:rsidR="006474ED" w:rsidRDefault="006474ED" w:rsidP="006474ED">
      <w:pPr>
        <w:spacing w:after="120"/>
        <w:rPr>
          <w:sz w:val="20"/>
          <w:szCs w:val="20"/>
          <w:lang w:eastAsia="en-US"/>
        </w:rPr>
      </w:pPr>
      <w:r>
        <w:rPr>
          <w:sz w:val="20"/>
          <w:szCs w:val="20"/>
          <w:lang w:eastAsia="en-US"/>
        </w:rPr>
        <w:lastRenderedPageBreak/>
        <w:t>For initial transmission, the number of repetitions may be indicated in RAR or even in DCI format 1_0 with CRC scrambled by RA-RNTI. It may be simpler to enable such indication in RAR. If the initial transmission fails, the number of repetitions for the Msg3 retransmission can be indicated in DCI format 0_0 with CRC scrambled by TC-RNTI.</w:t>
      </w:r>
    </w:p>
    <w:p w14:paraId="528DAA16" w14:textId="69D8F9B0" w:rsidR="000E71E7" w:rsidRPr="00385306" w:rsidRDefault="000E71E7" w:rsidP="005803C0">
      <w:pPr>
        <w:spacing w:after="120"/>
        <w:rPr>
          <w:b/>
          <w:bCs/>
          <w:sz w:val="20"/>
          <w:szCs w:val="20"/>
          <w:lang w:eastAsia="en-US"/>
        </w:rPr>
      </w:pPr>
      <w:r w:rsidRPr="00385306">
        <w:rPr>
          <w:b/>
          <w:bCs/>
          <w:sz w:val="20"/>
          <w:szCs w:val="20"/>
          <w:lang w:eastAsia="en-US"/>
        </w:rPr>
        <w:t>Proposal</w:t>
      </w:r>
      <w:r w:rsidR="001A754F" w:rsidRPr="00401E14">
        <w:rPr>
          <w:b/>
          <w:bCs/>
          <w:sz w:val="20"/>
          <w:szCs w:val="20"/>
          <w:lang w:eastAsia="en-US"/>
        </w:rPr>
        <w:t xml:space="preserve"> </w:t>
      </w:r>
      <w:r w:rsidR="006474ED">
        <w:rPr>
          <w:b/>
          <w:bCs/>
          <w:sz w:val="20"/>
          <w:szCs w:val="20"/>
          <w:lang w:eastAsia="en-US"/>
        </w:rPr>
        <w:t>4</w:t>
      </w:r>
      <w:r w:rsidRPr="00385306">
        <w:rPr>
          <w:b/>
          <w:bCs/>
          <w:sz w:val="20"/>
          <w:szCs w:val="20"/>
          <w:lang w:eastAsia="en-US"/>
        </w:rPr>
        <w:t xml:space="preserve">: </w:t>
      </w:r>
      <w:r w:rsidR="00FE6B21">
        <w:rPr>
          <w:b/>
          <w:bCs/>
          <w:sz w:val="20"/>
          <w:szCs w:val="20"/>
          <w:lang w:eastAsia="en-US"/>
        </w:rPr>
        <w:t>F</w:t>
      </w:r>
      <w:r w:rsidR="00FE6B21" w:rsidRPr="00385306">
        <w:rPr>
          <w:b/>
          <w:bCs/>
          <w:sz w:val="20"/>
          <w:szCs w:val="20"/>
          <w:lang w:eastAsia="en-US"/>
        </w:rPr>
        <w:t>or initial Msg3 transmission</w:t>
      </w:r>
      <w:r w:rsidR="00FE6B21">
        <w:rPr>
          <w:b/>
          <w:bCs/>
          <w:sz w:val="20"/>
          <w:szCs w:val="20"/>
          <w:lang w:eastAsia="en-US"/>
        </w:rPr>
        <w:t>, t</w:t>
      </w:r>
      <w:r w:rsidRPr="00385306">
        <w:rPr>
          <w:b/>
          <w:bCs/>
          <w:sz w:val="20"/>
          <w:szCs w:val="20"/>
          <w:lang w:eastAsia="en-US"/>
        </w:rPr>
        <w:t>he number of repetitions is indicated in RAR</w:t>
      </w:r>
      <w:r w:rsidR="00FE6B21">
        <w:rPr>
          <w:b/>
          <w:bCs/>
          <w:sz w:val="20"/>
          <w:szCs w:val="20"/>
          <w:lang w:eastAsia="en-US"/>
        </w:rPr>
        <w:t>.</w:t>
      </w:r>
      <w:r w:rsidRPr="00385306">
        <w:rPr>
          <w:b/>
          <w:bCs/>
          <w:sz w:val="20"/>
          <w:szCs w:val="20"/>
          <w:lang w:eastAsia="en-US"/>
        </w:rPr>
        <w:t xml:space="preserve"> </w:t>
      </w:r>
    </w:p>
    <w:p w14:paraId="17245B70" w14:textId="478AE628" w:rsidR="000E71E7" w:rsidRPr="00401E14" w:rsidRDefault="000E71E7" w:rsidP="005803C0">
      <w:pPr>
        <w:spacing w:after="120"/>
        <w:rPr>
          <w:b/>
          <w:bCs/>
          <w:sz w:val="20"/>
          <w:szCs w:val="20"/>
          <w:lang w:eastAsia="en-US"/>
        </w:rPr>
      </w:pPr>
      <w:r w:rsidRPr="00401E14">
        <w:rPr>
          <w:b/>
          <w:bCs/>
          <w:sz w:val="20"/>
          <w:szCs w:val="20"/>
          <w:lang w:eastAsia="en-US"/>
        </w:rPr>
        <w:t>Proposal</w:t>
      </w:r>
      <w:r w:rsidR="001A754F" w:rsidRPr="00401E14">
        <w:rPr>
          <w:b/>
          <w:bCs/>
          <w:sz w:val="20"/>
          <w:szCs w:val="20"/>
          <w:lang w:eastAsia="en-US"/>
        </w:rPr>
        <w:t xml:space="preserve"> </w:t>
      </w:r>
      <w:r w:rsidR="006474ED">
        <w:rPr>
          <w:b/>
          <w:bCs/>
          <w:sz w:val="20"/>
          <w:szCs w:val="20"/>
          <w:lang w:eastAsia="en-US"/>
        </w:rPr>
        <w:t>5</w:t>
      </w:r>
      <w:r w:rsidRPr="00401E14">
        <w:rPr>
          <w:b/>
          <w:bCs/>
          <w:sz w:val="20"/>
          <w:szCs w:val="20"/>
          <w:lang w:eastAsia="en-US"/>
        </w:rPr>
        <w:t xml:space="preserve">: </w:t>
      </w:r>
      <w:r w:rsidR="00FE6B21">
        <w:rPr>
          <w:b/>
          <w:bCs/>
          <w:sz w:val="20"/>
          <w:szCs w:val="20"/>
          <w:lang w:eastAsia="en-US"/>
        </w:rPr>
        <w:t>F</w:t>
      </w:r>
      <w:r w:rsidR="00FE6B21" w:rsidRPr="00401E14">
        <w:rPr>
          <w:b/>
          <w:bCs/>
          <w:sz w:val="20"/>
          <w:szCs w:val="20"/>
          <w:lang w:eastAsia="en-US"/>
        </w:rPr>
        <w:t>or Msg3 retransmission</w:t>
      </w:r>
      <w:r w:rsidR="00FE6B21">
        <w:rPr>
          <w:b/>
          <w:bCs/>
          <w:sz w:val="20"/>
          <w:szCs w:val="20"/>
          <w:lang w:eastAsia="en-US"/>
        </w:rPr>
        <w:t>, t</w:t>
      </w:r>
      <w:r w:rsidRPr="00401E14">
        <w:rPr>
          <w:b/>
          <w:bCs/>
          <w:sz w:val="20"/>
          <w:szCs w:val="20"/>
          <w:lang w:eastAsia="en-US"/>
        </w:rPr>
        <w:t>he number of repetitions is indicated in DCI format 0_0 with CRC scrambled by TC-RNTI</w:t>
      </w:r>
      <w:r w:rsidR="00FE6B21">
        <w:rPr>
          <w:b/>
          <w:bCs/>
          <w:sz w:val="20"/>
          <w:szCs w:val="20"/>
          <w:lang w:eastAsia="en-US"/>
        </w:rPr>
        <w:t>.</w:t>
      </w:r>
      <w:r w:rsidRPr="00401E14">
        <w:rPr>
          <w:b/>
          <w:bCs/>
          <w:sz w:val="20"/>
          <w:szCs w:val="20"/>
          <w:lang w:eastAsia="en-US"/>
        </w:rPr>
        <w:t xml:space="preserve"> </w:t>
      </w:r>
    </w:p>
    <w:p w14:paraId="7DAFA39C" w14:textId="279F5148" w:rsidR="000E71E7" w:rsidRDefault="006474ED" w:rsidP="005803C0">
      <w:pPr>
        <w:spacing w:after="120"/>
        <w:rPr>
          <w:sz w:val="20"/>
          <w:szCs w:val="20"/>
          <w:lang w:eastAsia="en-US"/>
        </w:rPr>
      </w:pPr>
      <w:r>
        <w:rPr>
          <w:sz w:val="20"/>
          <w:szCs w:val="20"/>
          <w:lang w:eastAsia="en-US"/>
        </w:rPr>
        <w:t xml:space="preserve">Another aspect related to Msg3 PUSCH repetition is RV determination for each repetition within a particular transmission (initial transmission or retransmission). We can follow the same RV determination as currently supported for Type A repetition as defined in Table 6.1.2.1-2 of TS 38.214 </w:t>
      </w:r>
      <w:r w:rsidR="0008105B">
        <w:rPr>
          <w:sz w:val="20"/>
          <w:szCs w:val="20"/>
          <w:lang w:eastAsia="en-US"/>
        </w:rPr>
        <w:t xml:space="preserve">(copied below) </w:t>
      </w:r>
      <w:r>
        <w:rPr>
          <w:sz w:val="20"/>
          <w:szCs w:val="20"/>
          <w:lang w:eastAsia="en-US"/>
        </w:rPr>
        <w:t xml:space="preserve">where a RV pattern is fixed and the RV for the first transmission occasion is indicated by RV field in the DCI. The initial Msg3 transmission is scheduled by RAR which currently does not have RV field. Hence, it is reasonable to assume </w:t>
      </w:r>
      <w:r w:rsidR="00D759C5">
        <w:rPr>
          <w:sz w:val="20"/>
          <w:szCs w:val="20"/>
          <w:lang w:eastAsia="en-US"/>
        </w:rPr>
        <w:t xml:space="preserve">RV associated with </w:t>
      </w:r>
      <w:r>
        <w:rPr>
          <w:sz w:val="20"/>
          <w:szCs w:val="20"/>
          <w:lang w:eastAsia="en-US"/>
        </w:rPr>
        <w:t>the first repetition</w:t>
      </w:r>
      <w:r w:rsidR="00D759C5">
        <w:rPr>
          <w:sz w:val="20"/>
          <w:szCs w:val="20"/>
          <w:lang w:eastAsia="en-US"/>
        </w:rPr>
        <w:t xml:space="preserve"> of the initial trans</w:t>
      </w:r>
      <w:r w:rsidR="0008105B">
        <w:rPr>
          <w:sz w:val="20"/>
          <w:szCs w:val="20"/>
          <w:lang w:eastAsia="en-US"/>
        </w:rPr>
        <w:t>mission is the first RV of the RV pattern.</w:t>
      </w:r>
    </w:p>
    <w:p w14:paraId="385595D1" w14:textId="46615229" w:rsidR="006474ED" w:rsidRPr="00401E14" w:rsidRDefault="006474ED" w:rsidP="006474ED">
      <w:pPr>
        <w:spacing w:after="120"/>
        <w:jc w:val="center"/>
        <w:rPr>
          <w:sz w:val="20"/>
          <w:szCs w:val="20"/>
          <w:lang w:eastAsia="en-US"/>
        </w:rPr>
      </w:pPr>
      <w:r w:rsidRPr="00401E14">
        <w:rPr>
          <w:noProof/>
          <w:sz w:val="20"/>
          <w:szCs w:val="20"/>
        </w:rPr>
        <w:drawing>
          <wp:inline distT="0" distB="0" distL="0" distR="0" wp14:anchorId="1E99C391" wp14:editId="33A077AD">
            <wp:extent cx="4848996" cy="1092200"/>
            <wp:effectExtent l="0" t="0" r="889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881838" cy="1099597"/>
                    </a:xfrm>
                    <a:prstGeom prst="rect">
                      <a:avLst/>
                    </a:prstGeom>
                  </pic:spPr>
                </pic:pic>
              </a:graphicData>
            </a:graphic>
          </wp:inline>
        </w:drawing>
      </w:r>
    </w:p>
    <w:p w14:paraId="625F0057" w14:textId="2A55046A" w:rsidR="001A754F" w:rsidRPr="000E71E7" w:rsidRDefault="001A754F" w:rsidP="005803C0">
      <w:pPr>
        <w:spacing w:after="120"/>
        <w:rPr>
          <w:b/>
          <w:bCs/>
          <w:sz w:val="20"/>
          <w:szCs w:val="20"/>
          <w:lang w:eastAsia="en-US"/>
        </w:rPr>
      </w:pPr>
      <w:bookmarkStart w:id="4" w:name="_Hlk61874198"/>
      <w:r w:rsidRPr="000E71E7">
        <w:rPr>
          <w:b/>
          <w:bCs/>
          <w:sz w:val="20"/>
          <w:szCs w:val="20"/>
          <w:lang w:eastAsia="en-US"/>
        </w:rPr>
        <w:t>Proposal</w:t>
      </w:r>
      <w:r w:rsidRPr="00401E14">
        <w:rPr>
          <w:b/>
          <w:bCs/>
          <w:sz w:val="20"/>
          <w:szCs w:val="20"/>
          <w:lang w:eastAsia="en-US"/>
        </w:rPr>
        <w:t xml:space="preserve"> </w:t>
      </w:r>
      <w:r w:rsidR="0008105B">
        <w:rPr>
          <w:b/>
          <w:bCs/>
          <w:sz w:val="20"/>
          <w:szCs w:val="20"/>
          <w:lang w:eastAsia="en-US"/>
        </w:rPr>
        <w:t>6</w:t>
      </w:r>
      <w:r w:rsidRPr="000E71E7">
        <w:rPr>
          <w:b/>
          <w:bCs/>
          <w:sz w:val="20"/>
          <w:szCs w:val="20"/>
          <w:lang w:eastAsia="en-US"/>
        </w:rPr>
        <w:t>: An RV pattern is fixed in the specification (e.g., 0 2 3 1) for both initial</w:t>
      </w:r>
      <w:r w:rsidRPr="00401E14">
        <w:rPr>
          <w:b/>
          <w:bCs/>
          <w:sz w:val="20"/>
          <w:szCs w:val="20"/>
          <w:lang w:eastAsia="en-US"/>
        </w:rPr>
        <w:t xml:space="preserve"> Msg3 transmission</w:t>
      </w:r>
      <w:r w:rsidRPr="000E71E7">
        <w:rPr>
          <w:b/>
          <w:bCs/>
          <w:sz w:val="20"/>
          <w:szCs w:val="20"/>
          <w:lang w:eastAsia="en-US"/>
        </w:rPr>
        <w:t xml:space="preserve"> and </w:t>
      </w:r>
      <w:r w:rsidRPr="00401E14">
        <w:rPr>
          <w:b/>
          <w:bCs/>
          <w:sz w:val="20"/>
          <w:szCs w:val="20"/>
          <w:lang w:eastAsia="en-US"/>
        </w:rPr>
        <w:t>Msg3 retransmission.</w:t>
      </w:r>
    </w:p>
    <w:p w14:paraId="2B979509" w14:textId="24547656" w:rsidR="001A754F" w:rsidRPr="00385306" w:rsidRDefault="001A754F" w:rsidP="005803C0">
      <w:pPr>
        <w:spacing w:after="120"/>
        <w:rPr>
          <w:b/>
          <w:bCs/>
          <w:sz w:val="20"/>
          <w:szCs w:val="20"/>
          <w:lang w:eastAsia="en-US"/>
        </w:rPr>
      </w:pPr>
      <w:r w:rsidRPr="000E71E7">
        <w:rPr>
          <w:b/>
          <w:bCs/>
          <w:sz w:val="20"/>
          <w:szCs w:val="20"/>
          <w:lang w:eastAsia="en-US"/>
        </w:rPr>
        <w:t>Proposal</w:t>
      </w:r>
      <w:r w:rsidRPr="00401E14">
        <w:rPr>
          <w:b/>
          <w:bCs/>
          <w:sz w:val="20"/>
          <w:szCs w:val="20"/>
          <w:lang w:eastAsia="en-US"/>
        </w:rPr>
        <w:t xml:space="preserve"> </w:t>
      </w:r>
      <w:r w:rsidR="0008105B">
        <w:rPr>
          <w:b/>
          <w:bCs/>
          <w:sz w:val="20"/>
          <w:szCs w:val="20"/>
          <w:lang w:eastAsia="en-US"/>
        </w:rPr>
        <w:t>7</w:t>
      </w:r>
      <w:r w:rsidRPr="000E71E7">
        <w:rPr>
          <w:b/>
          <w:bCs/>
          <w:sz w:val="20"/>
          <w:szCs w:val="20"/>
          <w:lang w:eastAsia="en-US"/>
        </w:rPr>
        <w:t xml:space="preserve">: </w:t>
      </w:r>
      <w:r w:rsidRPr="00401E14">
        <w:rPr>
          <w:b/>
          <w:bCs/>
          <w:sz w:val="20"/>
          <w:szCs w:val="20"/>
          <w:lang w:eastAsia="en-US"/>
        </w:rPr>
        <w:t xml:space="preserve">The RV associated with the first repetition of the initial Msg3 transmission is the first RV of the RV pattern. </w:t>
      </w:r>
    </w:p>
    <w:p w14:paraId="55C2AB05" w14:textId="10202E0B" w:rsidR="001A754F" w:rsidRPr="00401E14" w:rsidRDefault="001A754F" w:rsidP="005803C0">
      <w:pPr>
        <w:spacing w:after="120"/>
        <w:rPr>
          <w:b/>
          <w:bCs/>
          <w:sz w:val="20"/>
          <w:szCs w:val="20"/>
          <w:lang w:eastAsia="en-US"/>
        </w:rPr>
      </w:pPr>
      <w:r w:rsidRPr="000E71E7">
        <w:rPr>
          <w:b/>
          <w:bCs/>
          <w:sz w:val="20"/>
          <w:szCs w:val="20"/>
          <w:lang w:eastAsia="en-US"/>
        </w:rPr>
        <w:t>Proposal</w:t>
      </w:r>
      <w:r w:rsidRPr="00401E14">
        <w:rPr>
          <w:b/>
          <w:bCs/>
          <w:sz w:val="20"/>
          <w:szCs w:val="20"/>
          <w:lang w:eastAsia="en-US"/>
        </w:rPr>
        <w:t xml:space="preserve"> </w:t>
      </w:r>
      <w:r w:rsidR="0008105B">
        <w:rPr>
          <w:b/>
          <w:bCs/>
          <w:sz w:val="20"/>
          <w:szCs w:val="20"/>
          <w:lang w:eastAsia="en-US"/>
        </w:rPr>
        <w:t>8</w:t>
      </w:r>
      <w:r w:rsidRPr="000E71E7">
        <w:rPr>
          <w:b/>
          <w:bCs/>
          <w:sz w:val="20"/>
          <w:szCs w:val="20"/>
          <w:lang w:eastAsia="en-US"/>
        </w:rPr>
        <w:t xml:space="preserve">: </w:t>
      </w:r>
      <w:r w:rsidRPr="00401E14">
        <w:rPr>
          <w:b/>
          <w:bCs/>
          <w:sz w:val="20"/>
          <w:szCs w:val="20"/>
          <w:lang w:eastAsia="en-US"/>
        </w:rPr>
        <w:t>The RV associated with the first repetition of the Msg3 retransmission is the RV indicated in DCI format 0_0 with CRC scrambled by TC-RNTI.</w:t>
      </w:r>
    </w:p>
    <w:bookmarkEnd w:id="4"/>
    <w:p w14:paraId="32F5A13E" w14:textId="7EDEDD8D" w:rsidR="000E71E7" w:rsidRDefault="001A754F" w:rsidP="005803C0">
      <w:pPr>
        <w:pStyle w:val="Heading1"/>
        <w:spacing w:before="0" w:after="120"/>
        <w:rPr>
          <w:rFonts w:ascii="Times New Roman" w:hAnsi="Times New Roman"/>
          <w:sz w:val="32"/>
          <w:szCs w:val="18"/>
          <w:lang w:val="en-US"/>
        </w:rPr>
      </w:pPr>
      <w:r>
        <w:rPr>
          <w:rFonts w:ascii="Times New Roman" w:hAnsi="Times New Roman"/>
          <w:sz w:val="32"/>
          <w:szCs w:val="18"/>
          <w:lang w:val="en-US"/>
        </w:rPr>
        <w:t>Spatial Domain Transmission Relation</w:t>
      </w:r>
    </w:p>
    <w:p w14:paraId="6AE3313E" w14:textId="30A48EF8" w:rsidR="006A28FC" w:rsidRPr="006A28FC" w:rsidRDefault="00A12770" w:rsidP="006A28FC">
      <w:pPr>
        <w:spacing w:after="120"/>
        <w:rPr>
          <w:sz w:val="20"/>
          <w:szCs w:val="20"/>
          <w:lang w:eastAsia="en-US"/>
        </w:rPr>
      </w:pPr>
      <w:r>
        <w:rPr>
          <w:sz w:val="20"/>
          <w:szCs w:val="20"/>
          <w:lang w:eastAsia="en-US"/>
        </w:rPr>
        <w:t xml:space="preserve">In NR, the spatial domain transmission filter for Msg3 PUSCH transmission may be the same or different from the filter for PRACH transmission in the initial transmission. Furthermore, for retransmission, the UE assumes to use the same filter for PUSCH retransmission as the one used to receive PDCCH carrying DCI format 0_0 with CRC scrambled by TC-RNTI. Now the question is whether all repetition occasions within a particular transmission (initial or retransmission) </w:t>
      </w:r>
      <w:r w:rsidRPr="006A28FC">
        <w:rPr>
          <w:sz w:val="20"/>
          <w:szCs w:val="20"/>
          <w:lang w:eastAsia="en-US"/>
        </w:rPr>
        <w:t xml:space="preserve">should use the same spatial domain transmission filter or not. </w:t>
      </w:r>
      <w:r w:rsidR="006A28FC" w:rsidRPr="006A28FC">
        <w:rPr>
          <w:sz w:val="20"/>
          <w:szCs w:val="20"/>
        </w:rPr>
        <w:t xml:space="preserve">Having the same spatial filters across repetitions within a transmission may simplify the </w:t>
      </w:r>
      <w:r w:rsidR="006A28FC">
        <w:rPr>
          <w:sz w:val="20"/>
          <w:szCs w:val="20"/>
        </w:rPr>
        <w:t>gNB</w:t>
      </w:r>
      <w:r w:rsidR="006A28FC" w:rsidRPr="006A28FC">
        <w:rPr>
          <w:sz w:val="20"/>
          <w:szCs w:val="20"/>
        </w:rPr>
        <w:t xml:space="preserve"> implementation</w:t>
      </w:r>
      <w:r w:rsidR="006A28FC">
        <w:rPr>
          <w:sz w:val="20"/>
          <w:szCs w:val="20"/>
        </w:rPr>
        <w:t xml:space="preserve">. On the other hand, having different </w:t>
      </w:r>
      <w:r w:rsidR="006A28FC" w:rsidRPr="006A28FC">
        <w:rPr>
          <w:sz w:val="20"/>
          <w:szCs w:val="20"/>
        </w:rPr>
        <w:t xml:space="preserve">spatial filters across repetitions within a transmission may </w:t>
      </w:r>
      <w:r w:rsidR="006A28FC">
        <w:rPr>
          <w:sz w:val="20"/>
          <w:szCs w:val="20"/>
        </w:rPr>
        <w:t xml:space="preserve">provide the gNB opportunities to perform beam refinement which may improve Msg4 performance. </w:t>
      </w:r>
      <w:r w:rsidR="006A28FC" w:rsidRPr="006A28FC">
        <w:rPr>
          <w:sz w:val="20"/>
          <w:szCs w:val="20"/>
        </w:rPr>
        <w:t xml:space="preserve"> </w:t>
      </w:r>
    </w:p>
    <w:p w14:paraId="47D0EDD3" w14:textId="0F9B293E" w:rsidR="001A754F" w:rsidRPr="001A754F" w:rsidRDefault="001A754F" w:rsidP="005803C0">
      <w:pPr>
        <w:spacing w:after="120"/>
        <w:rPr>
          <w:b/>
          <w:bCs/>
          <w:sz w:val="20"/>
          <w:szCs w:val="20"/>
          <w:lang w:val="en-GB" w:eastAsia="en-US"/>
        </w:rPr>
      </w:pPr>
      <w:r w:rsidRPr="001A754F">
        <w:rPr>
          <w:b/>
          <w:bCs/>
          <w:sz w:val="20"/>
          <w:szCs w:val="20"/>
          <w:lang w:val="en-GB" w:eastAsia="en-US"/>
        </w:rPr>
        <w:t>Proposal</w:t>
      </w:r>
      <w:r w:rsidRPr="00401E14">
        <w:rPr>
          <w:b/>
          <w:bCs/>
          <w:sz w:val="20"/>
          <w:szCs w:val="20"/>
          <w:lang w:val="en-GB" w:eastAsia="en-US"/>
        </w:rPr>
        <w:t xml:space="preserve"> </w:t>
      </w:r>
      <w:r w:rsidR="002B5302">
        <w:rPr>
          <w:b/>
          <w:bCs/>
          <w:sz w:val="20"/>
          <w:szCs w:val="20"/>
          <w:lang w:val="en-GB" w:eastAsia="en-US"/>
        </w:rPr>
        <w:t>9</w:t>
      </w:r>
      <w:r w:rsidRPr="001A754F">
        <w:rPr>
          <w:b/>
          <w:bCs/>
          <w:sz w:val="20"/>
          <w:szCs w:val="20"/>
          <w:lang w:val="en-GB" w:eastAsia="en-US"/>
        </w:rPr>
        <w:t>: Consider one of the following options</w:t>
      </w:r>
      <w:r w:rsidRPr="00401E14">
        <w:rPr>
          <w:b/>
          <w:bCs/>
          <w:sz w:val="20"/>
          <w:szCs w:val="20"/>
          <w:lang w:val="en-GB" w:eastAsia="en-US"/>
        </w:rPr>
        <w:t xml:space="preserve"> on spatial domain transmission relation for Msg3 PUSCH transmission</w:t>
      </w:r>
      <w:r w:rsidRPr="001A754F">
        <w:rPr>
          <w:b/>
          <w:bCs/>
          <w:sz w:val="20"/>
          <w:szCs w:val="20"/>
          <w:lang w:val="en-GB" w:eastAsia="en-US"/>
        </w:rPr>
        <w:t>:</w:t>
      </w:r>
    </w:p>
    <w:p w14:paraId="3540A580" w14:textId="2AB3D3AB" w:rsidR="001A754F" w:rsidRPr="00401E14" w:rsidRDefault="001A754F" w:rsidP="0071762F">
      <w:pPr>
        <w:pStyle w:val="ListParagraph"/>
        <w:numPr>
          <w:ilvl w:val="0"/>
          <w:numId w:val="28"/>
        </w:numPr>
        <w:spacing w:after="120"/>
        <w:rPr>
          <w:b/>
          <w:bCs/>
          <w:lang w:val="en-GB"/>
        </w:rPr>
      </w:pPr>
      <w:r w:rsidRPr="00401E14">
        <w:rPr>
          <w:b/>
          <w:bCs/>
          <w:lang w:val="en-GB"/>
        </w:rPr>
        <w:t>Option 1: The UE transmits the Msg3 PUSCH repetitions within a transmission (initial transmission or re-transmission) using the same spatial domain transmission relation.</w:t>
      </w:r>
    </w:p>
    <w:p w14:paraId="5630815C" w14:textId="1027FBF5" w:rsidR="001A754F" w:rsidRPr="00401E14" w:rsidRDefault="001A754F" w:rsidP="0071762F">
      <w:pPr>
        <w:pStyle w:val="ListParagraph"/>
        <w:numPr>
          <w:ilvl w:val="0"/>
          <w:numId w:val="28"/>
        </w:numPr>
        <w:spacing w:after="120"/>
        <w:rPr>
          <w:b/>
          <w:bCs/>
          <w:lang w:val="en-GB"/>
        </w:rPr>
      </w:pPr>
      <w:r w:rsidRPr="00401E14">
        <w:rPr>
          <w:b/>
          <w:bCs/>
          <w:lang w:val="en-GB"/>
        </w:rPr>
        <w:t>Option 2: The UE may transmit the Msg3 PUSCH repetitions within a transmission (initial transmission or re-transmission) using the different spatial domain transmission relations.</w:t>
      </w:r>
    </w:p>
    <w:p w14:paraId="733B15B8" w14:textId="58136EFE" w:rsidR="001A754F" w:rsidRDefault="001A754F" w:rsidP="005803C0">
      <w:pPr>
        <w:pStyle w:val="Heading1"/>
        <w:spacing w:before="0" w:after="120"/>
        <w:rPr>
          <w:rFonts w:ascii="Times New Roman" w:hAnsi="Times New Roman"/>
          <w:sz w:val="32"/>
          <w:szCs w:val="18"/>
          <w:lang w:val="en-US"/>
        </w:rPr>
      </w:pPr>
      <w:r>
        <w:rPr>
          <w:rFonts w:ascii="Times New Roman" w:hAnsi="Times New Roman"/>
          <w:sz w:val="32"/>
          <w:szCs w:val="18"/>
          <w:lang w:val="en-US"/>
        </w:rPr>
        <w:t>Frequency Hopping</w:t>
      </w:r>
    </w:p>
    <w:p w14:paraId="5E9E1FE9" w14:textId="340F61CD" w:rsidR="001A754F" w:rsidRDefault="006A28FC" w:rsidP="005803C0">
      <w:pPr>
        <w:spacing w:after="120"/>
        <w:rPr>
          <w:sz w:val="20"/>
          <w:szCs w:val="20"/>
          <w:lang w:val="en-GB" w:eastAsia="en-US"/>
        </w:rPr>
      </w:pPr>
      <w:r>
        <w:rPr>
          <w:sz w:val="20"/>
          <w:szCs w:val="20"/>
          <w:lang w:val="en-GB" w:eastAsia="en-US"/>
        </w:rPr>
        <w:t xml:space="preserve">In Rel-15/16, the frequency </w:t>
      </w:r>
      <w:r w:rsidR="00F475DF">
        <w:rPr>
          <w:sz w:val="20"/>
          <w:szCs w:val="20"/>
          <w:lang w:val="en-GB" w:eastAsia="en-US"/>
        </w:rPr>
        <w:t>hopping</w:t>
      </w:r>
      <w:r>
        <w:rPr>
          <w:sz w:val="20"/>
          <w:szCs w:val="20"/>
          <w:lang w:val="en-GB" w:eastAsia="en-US"/>
        </w:rPr>
        <w:t xml:space="preserve"> is enabled for Msg3 transmission via a frequency hopping flag in RAR as specified in TS 38.213 and copied below. Such frequency hopping is essentially the intra-slot frequency hopping. </w:t>
      </w:r>
    </w:p>
    <w:p w14:paraId="219B2624" w14:textId="57D5FCC3" w:rsidR="006A28FC" w:rsidRPr="00401E14" w:rsidRDefault="006A28FC" w:rsidP="006A28FC">
      <w:pPr>
        <w:spacing w:after="120"/>
        <w:jc w:val="center"/>
        <w:rPr>
          <w:sz w:val="20"/>
          <w:szCs w:val="20"/>
          <w:lang w:val="en-GB" w:eastAsia="en-US"/>
        </w:rPr>
      </w:pPr>
      <w:r w:rsidRPr="006A28FC">
        <w:rPr>
          <w:noProof/>
          <w:sz w:val="20"/>
          <w:szCs w:val="20"/>
          <w:lang w:eastAsia="en-US"/>
        </w:rPr>
        <w:drawing>
          <wp:inline distT="0" distB="0" distL="0" distR="0" wp14:anchorId="474EBA8D" wp14:editId="274424D2">
            <wp:extent cx="3900714" cy="1180577"/>
            <wp:effectExtent l="0" t="0" r="5080" b="635"/>
            <wp:docPr id="7" name="Picture 6">
              <a:extLst xmlns:a="http://schemas.openxmlformats.org/drawingml/2006/main">
                <a:ext uri="{FF2B5EF4-FFF2-40B4-BE49-F238E27FC236}">
                  <a16:creationId xmlns:a16="http://schemas.microsoft.com/office/drawing/2014/main" id="{11B7D498-AC04-4DE0-A147-4C91CEAE874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11B7D498-AC04-4DE0-A147-4C91CEAE8744}"/>
                        </a:ext>
                      </a:extLst>
                    </pic:cNvPr>
                    <pic:cNvPicPr>
                      <a:picLocks noChangeAspect="1"/>
                    </pic:cNvPicPr>
                  </pic:nvPicPr>
                  <pic:blipFill>
                    <a:blip r:embed="rId8"/>
                    <a:stretch>
                      <a:fillRect/>
                    </a:stretch>
                  </pic:blipFill>
                  <pic:spPr>
                    <a:xfrm>
                      <a:off x="0" y="0"/>
                      <a:ext cx="3923104" cy="1187354"/>
                    </a:xfrm>
                    <a:prstGeom prst="rect">
                      <a:avLst/>
                    </a:prstGeom>
                  </pic:spPr>
                </pic:pic>
              </a:graphicData>
            </a:graphic>
          </wp:inline>
        </w:drawing>
      </w:r>
    </w:p>
    <w:p w14:paraId="1D4D8400" w14:textId="6CCD65E4" w:rsidR="001A754F" w:rsidRPr="00401E14" w:rsidRDefault="006A28FC" w:rsidP="005803C0">
      <w:pPr>
        <w:spacing w:after="120"/>
        <w:rPr>
          <w:sz w:val="20"/>
          <w:szCs w:val="20"/>
          <w:lang w:val="en-GB" w:eastAsia="en-US"/>
        </w:rPr>
      </w:pPr>
      <w:r>
        <w:rPr>
          <w:sz w:val="20"/>
          <w:szCs w:val="20"/>
          <w:lang w:val="en-GB" w:eastAsia="en-US"/>
        </w:rPr>
        <w:lastRenderedPageBreak/>
        <w:t xml:space="preserve">Now the question is that if </w:t>
      </w:r>
      <w:r w:rsidR="007141BE">
        <w:rPr>
          <w:sz w:val="20"/>
          <w:szCs w:val="20"/>
          <w:lang w:val="en-GB" w:eastAsia="en-US"/>
        </w:rPr>
        <w:t>f</w:t>
      </w:r>
      <w:r>
        <w:rPr>
          <w:sz w:val="20"/>
          <w:szCs w:val="20"/>
          <w:lang w:val="en-GB" w:eastAsia="en-US"/>
        </w:rPr>
        <w:t xml:space="preserve">requency hopping is enabled, how it should be applied to the repetitions within a transmission. </w:t>
      </w:r>
      <w:r w:rsidR="002B5302">
        <w:rPr>
          <w:sz w:val="20"/>
          <w:szCs w:val="20"/>
          <w:lang w:val="en-GB" w:eastAsia="en-US"/>
        </w:rPr>
        <w:t xml:space="preserve">For simplicity, </w:t>
      </w:r>
      <w:r w:rsidR="002B5302" w:rsidRPr="002B5302">
        <w:rPr>
          <w:sz w:val="20"/>
          <w:szCs w:val="20"/>
          <w:lang w:val="en-GB" w:eastAsia="en-US"/>
        </w:rPr>
        <w:t xml:space="preserve">the UE </w:t>
      </w:r>
      <w:r w:rsidR="002B5302">
        <w:rPr>
          <w:sz w:val="20"/>
          <w:szCs w:val="20"/>
          <w:lang w:val="en-GB" w:eastAsia="en-US"/>
        </w:rPr>
        <w:t xml:space="preserve">may </w:t>
      </w:r>
      <w:r w:rsidR="002B5302" w:rsidRPr="002B5302">
        <w:rPr>
          <w:sz w:val="20"/>
          <w:szCs w:val="20"/>
          <w:lang w:val="en-GB" w:eastAsia="en-US"/>
        </w:rPr>
        <w:t>assume the same starting RB and the same frequency offset for Msg3 PUSCH repetitions within a transmission</w:t>
      </w:r>
      <w:r w:rsidR="002B5302">
        <w:rPr>
          <w:sz w:val="20"/>
          <w:szCs w:val="20"/>
          <w:lang w:val="en-GB" w:eastAsia="en-US"/>
        </w:rPr>
        <w:t>.</w:t>
      </w:r>
    </w:p>
    <w:p w14:paraId="0E6D0DA5" w14:textId="0C4D9F2C" w:rsidR="001A754F" w:rsidRPr="00401E14" w:rsidRDefault="001A754F" w:rsidP="005803C0">
      <w:pPr>
        <w:spacing w:after="120"/>
        <w:rPr>
          <w:b/>
          <w:bCs/>
          <w:sz w:val="20"/>
          <w:szCs w:val="20"/>
          <w:lang w:val="en-GB" w:eastAsia="en-US"/>
        </w:rPr>
      </w:pPr>
      <w:r w:rsidRPr="00401E14">
        <w:rPr>
          <w:b/>
          <w:bCs/>
          <w:sz w:val="20"/>
          <w:szCs w:val="20"/>
          <w:lang w:val="en-GB" w:eastAsia="en-US"/>
        </w:rPr>
        <w:t xml:space="preserve">Proposal </w:t>
      </w:r>
      <w:r w:rsidR="002B5302">
        <w:rPr>
          <w:b/>
          <w:bCs/>
          <w:sz w:val="20"/>
          <w:szCs w:val="20"/>
          <w:lang w:val="en-GB" w:eastAsia="en-US"/>
        </w:rPr>
        <w:t>10</w:t>
      </w:r>
      <w:r w:rsidRPr="00401E14">
        <w:rPr>
          <w:b/>
          <w:bCs/>
          <w:sz w:val="20"/>
          <w:szCs w:val="20"/>
          <w:lang w:val="en-GB" w:eastAsia="en-US"/>
        </w:rPr>
        <w:t>: When intra-slot frequency hopping is configured, the UE assumes the same starting RB and the same frequency offset for Msg3 PUSCH repetitions within a transmission.</w:t>
      </w:r>
    </w:p>
    <w:p w14:paraId="49598289" w14:textId="42D487FB" w:rsidR="001A754F" w:rsidRPr="00401E14" w:rsidRDefault="002B5302" w:rsidP="005803C0">
      <w:pPr>
        <w:spacing w:after="120"/>
        <w:rPr>
          <w:sz w:val="20"/>
          <w:szCs w:val="20"/>
          <w:lang w:val="en-GB" w:eastAsia="en-US"/>
        </w:rPr>
      </w:pPr>
      <w:r>
        <w:rPr>
          <w:sz w:val="20"/>
          <w:szCs w:val="20"/>
          <w:lang w:val="en-GB" w:eastAsia="en-US"/>
        </w:rPr>
        <w:t>In addition to the intra-slot frequency hopping, inter-slot frequency hopping between repetitions within a transmission may be considered.</w:t>
      </w:r>
    </w:p>
    <w:p w14:paraId="1092DE74" w14:textId="65D41F55" w:rsidR="001A754F" w:rsidRPr="00401E14" w:rsidRDefault="001A754F" w:rsidP="005803C0">
      <w:pPr>
        <w:spacing w:after="120"/>
        <w:rPr>
          <w:b/>
          <w:bCs/>
          <w:sz w:val="20"/>
          <w:szCs w:val="20"/>
          <w:lang w:val="en-GB" w:eastAsia="en-US"/>
        </w:rPr>
      </w:pPr>
      <w:r w:rsidRPr="00401E14">
        <w:rPr>
          <w:b/>
          <w:bCs/>
          <w:sz w:val="20"/>
          <w:szCs w:val="20"/>
          <w:lang w:val="en-GB" w:eastAsia="en-US"/>
        </w:rPr>
        <w:t>Proposal 1</w:t>
      </w:r>
      <w:r w:rsidR="002B5302">
        <w:rPr>
          <w:b/>
          <w:bCs/>
          <w:sz w:val="20"/>
          <w:szCs w:val="20"/>
          <w:lang w:val="en-GB" w:eastAsia="en-US"/>
        </w:rPr>
        <w:t>1</w:t>
      </w:r>
      <w:r w:rsidRPr="00401E14">
        <w:rPr>
          <w:b/>
          <w:bCs/>
          <w:sz w:val="20"/>
          <w:szCs w:val="20"/>
          <w:lang w:val="en-GB" w:eastAsia="en-US"/>
        </w:rPr>
        <w:t xml:space="preserve">: </w:t>
      </w:r>
      <w:r w:rsidR="002B5302">
        <w:rPr>
          <w:b/>
          <w:bCs/>
          <w:sz w:val="20"/>
          <w:szCs w:val="20"/>
          <w:lang w:val="en-GB" w:eastAsia="en-US"/>
        </w:rPr>
        <w:t>Consider</w:t>
      </w:r>
      <w:r w:rsidRPr="00401E14">
        <w:rPr>
          <w:b/>
          <w:bCs/>
          <w:sz w:val="20"/>
          <w:szCs w:val="20"/>
          <w:lang w:val="en-GB" w:eastAsia="en-US"/>
        </w:rPr>
        <w:t xml:space="preserve"> inter-slot frequency hopping for the Msg3 PUSCH repetitions within a transmission.</w:t>
      </w:r>
    </w:p>
    <w:bookmarkEnd w:id="2"/>
    <w:p w14:paraId="6BF5FBBD" w14:textId="19F4B532" w:rsidR="00EF40EB" w:rsidRDefault="000E71E7" w:rsidP="005803C0">
      <w:pPr>
        <w:pStyle w:val="Heading1"/>
        <w:spacing w:before="0" w:after="120"/>
        <w:rPr>
          <w:rFonts w:ascii="Times New Roman" w:hAnsi="Times New Roman"/>
          <w:sz w:val="32"/>
          <w:szCs w:val="18"/>
        </w:rPr>
      </w:pPr>
      <w:r>
        <w:rPr>
          <w:rFonts w:ascii="Times New Roman" w:hAnsi="Times New Roman"/>
          <w:sz w:val="32"/>
          <w:szCs w:val="18"/>
        </w:rPr>
        <w:t>UE Capability Indication</w:t>
      </w:r>
    </w:p>
    <w:p w14:paraId="16F0E30F" w14:textId="0F3B6535" w:rsidR="00385306" w:rsidRPr="00401E14" w:rsidRDefault="00326A72" w:rsidP="005803C0">
      <w:pPr>
        <w:spacing w:after="120"/>
        <w:rPr>
          <w:sz w:val="20"/>
          <w:szCs w:val="20"/>
          <w:lang w:val="en-GB" w:eastAsia="en-US"/>
        </w:rPr>
      </w:pPr>
      <w:r>
        <w:rPr>
          <w:sz w:val="20"/>
          <w:szCs w:val="20"/>
          <w:lang w:val="en-GB" w:eastAsia="en-US"/>
        </w:rPr>
        <w:t xml:space="preserve">It is possible that some UEs may support Msg3 repetitions (e.g., some Rel-17 UEs) while the others (some REl-17 UEs and legacy UEs) may not. Hence, it is necessary to have some mechanism for UE to indicate the gNB whether the UE supports Msg3 or not. Such indication </w:t>
      </w:r>
      <w:r w:rsidR="0071762F">
        <w:rPr>
          <w:sz w:val="20"/>
          <w:szCs w:val="20"/>
          <w:lang w:val="en-GB" w:eastAsia="en-US"/>
        </w:rPr>
        <w:t>can be provided in Msg1 or in UCI multiplexing with Msg3 PUSCH.</w:t>
      </w:r>
    </w:p>
    <w:p w14:paraId="7D58633C" w14:textId="70D6661D" w:rsidR="000E71E7" w:rsidRPr="00385306" w:rsidRDefault="000E71E7" w:rsidP="005803C0">
      <w:pPr>
        <w:spacing w:after="120"/>
        <w:rPr>
          <w:b/>
          <w:bCs/>
          <w:sz w:val="20"/>
          <w:szCs w:val="20"/>
          <w:lang w:eastAsia="en-US"/>
        </w:rPr>
      </w:pPr>
      <w:r w:rsidRPr="00385306">
        <w:rPr>
          <w:b/>
          <w:bCs/>
          <w:sz w:val="20"/>
          <w:szCs w:val="20"/>
          <w:lang w:eastAsia="en-US"/>
        </w:rPr>
        <w:t>Proposal</w:t>
      </w:r>
      <w:r w:rsidR="001A754F" w:rsidRPr="00401E14">
        <w:rPr>
          <w:b/>
          <w:bCs/>
          <w:sz w:val="20"/>
          <w:szCs w:val="20"/>
          <w:lang w:eastAsia="en-US"/>
        </w:rPr>
        <w:t xml:space="preserve"> 1</w:t>
      </w:r>
      <w:r w:rsidR="002B5302">
        <w:rPr>
          <w:b/>
          <w:bCs/>
          <w:sz w:val="20"/>
          <w:szCs w:val="20"/>
          <w:lang w:eastAsia="en-US"/>
        </w:rPr>
        <w:t>2</w:t>
      </w:r>
      <w:r w:rsidRPr="00385306">
        <w:rPr>
          <w:b/>
          <w:bCs/>
          <w:sz w:val="20"/>
          <w:szCs w:val="20"/>
          <w:lang w:eastAsia="en-US"/>
        </w:rPr>
        <w:t>: Consider the following options for UE to indicate its capability of supporting Type-A PUSCH repetition for Msg3:</w:t>
      </w:r>
    </w:p>
    <w:p w14:paraId="42E3FCF1" w14:textId="77777777" w:rsidR="000E71E7" w:rsidRPr="00401E14" w:rsidRDefault="000E71E7" w:rsidP="0071762F">
      <w:pPr>
        <w:pStyle w:val="ListParagraph"/>
        <w:numPr>
          <w:ilvl w:val="0"/>
          <w:numId w:val="29"/>
        </w:numPr>
        <w:spacing w:after="120"/>
        <w:rPr>
          <w:b/>
          <w:bCs/>
        </w:rPr>
      </w:pPr>
      <w:r w:rsidRPr="00401E14">
        <w:rPr>
          <w:b/>
          <w:bCs/>
        </w:rPr>
        <w:t>Option 1: Msg1</w:t>
      </w:r>
    </w:p>
    <w:p w14:paraId="3F6B850A" w14:textId="04EBEBEF" w:rsidR="000E71E7" w:rsidRPr="00401E14" w:rsidRDefault="000E71E7" w:rsidP="0071762F">
      <w:pPr>
        <w:pStyle w:val="ListParagraph"/>
        <w:numPr>
          <w:ilvl w:val="0"/>
          <w:numId w:val="29"/>
        </w:numPr>
        <w:spacing w:after="120"/>
        <w:rPr>
          <w:b/>
          <w:bCs/>
        </w:rPr>
      </w:pPr>
      <w:r w:rsidRPr="00401E14">
        <w:rPr>
          <w:b/>
          <w:bCs/>
        </w:rPr>
        <w:t>Option 2: UCI multiplexing with Msg3</w:t>
      </w:r>
      <w:r w:rsidR="0071762F">
        <w:rPr>
          <w:b/>
          <w:bCs/>
        </w:rPr>
        <w:t xml:space="preserve"> PUSCH</w:t>
      </w:r>
      <w:r w:rsidRPr="00401E14">
        <w:rPr>
          <w:b/>
          <w:bCs/>
        </w:rPr>
        <w:t>.</w:t>
      </w:r>
    </w:p>
    <w:p w14:paraId="7536242E" w14:textId="01E08A52" w:rsidR="005803C0" w:rsidRPr="00E33F1E" w:rsidRDefault="005803C0" w:rsidP="005803C0">
      <w:pPr>
        <w:pStyle w:val="Heading1"/>
        <w:spacing w:before="0" w:after="120"/>
        <w:rPr>
          <w:rFonts w:ascii="Times New Roman" w:hAnsi="Times New Roman"/>
          <w:sz w:val="32"/>
          <w:szCs w:val="18"/>
          <w:lang w:val="en-US"/>
        </w:rPr>
      </w:pPr>
      <w:r>
        <w:rPr>
          <w:rFonts w:ascii="Times New Roman" w:hAnsi="Times New Roman"/>
          <w:sz w:val="32"/>
          <w:szCs w:val="18"/>
          <w:lang w:val="en-US"/>
        </w:rPr>
        <w:t>Other Considerations</w:t>
      </w:r>
    </w:p>
    <w:p w14:paraId="380D668E" w14:textId="00014568" w:rsidR="005803C0" w:rsidRDefault="0071762F" w:rsidP="0071762F">
      <w:pPr>
        <w:spacing w:after="120"/>
        <w:rPr>
          <w:sz w:val="20"/>
          <w:szCs w:val="20"/>
          <w:lang w:val="en-GB" w:eastAsia="en-US"/>
        </w:rPr>
      </w:pPr>
      <w:r>
        <w:rPr>
          <w:sz w:val="20"/>
          <w:szCs w:val="20"/>
          <w:lang w:val="en-GB" w:eastAsia="en-US"/>
        </w:rPr>
        <w:t xml:space="preserve">WID </w:t>
      </w:r>
      <w:r>
        <w:rPr>
          <w:sz w:val="20"/>
          <w:szCs w:val="20"/>
          <w:lang w:val="en-GB" w:eastAsia="en-US"/>
        </w:rPr>
        <w:fldChar w:fldCharType="begin"/>
      </w:r>
      <w:r>
        <w:rPr>
          <w:sz w:val="20"/>
          <w:szCs w:val="20"/>
          <w:lang w:val="en-GB" w:eastAsia="en-US"/>
        </w:rPr>
        <w:instrText xml:space="preserve"> REF _Ref40432871 \r \h </w:instrText>
      </w:r>
      <w:r>
        <w:rPr>
          <w:sz w:val="20"/>
          <w:szCs w:val="20"/>
          <w:lang w:val="en-GB" w:eastAsia="en-US"/>
        </w:rPr>
      </w:r>
      <w:r>
        <w:rPr>
          <w:sz w:val="20"/>
          <w:szCs w:val="20"/>
          <w:lang w:val="en-GB" w:eastAsia="en-US"/>
        </w:rPr>
        <w:fldChar w:fldCharType="separate"/>
      </w:r>
      <w:r>
        <w:rPr>
          <w:sz w:val="20"/>
          <w:szCs w:val="20"/>
          <w:lang w:val="en-GB" w:eastAsia="en-US"/>
        </w:rPr>
        <w:t>[1]</w:t>
      </w:r>
      <w:r>
        <w:rPr>
          <w:sz w:val="20"/>
          <w:szCs w:val="20"/>
          <w:lang w:val="en-GB" w:eastAsia="en-US"/>
        </w:rPr>
        <w:fldChar w:fldCharType="end"/>
      </w:r>
      <w:r>
        <w:rPr>
          <w:sz w:val="20"/>
          <w:szCs w:val="20"/>
          <w:lang w:val="en-GB" w:eastAsia="en-US"/>
        </w:rPr>
        <w:t xml:space="preserve"> also has scope for Type A PUSCH repetition enhancement as follows:</w:t>
      </w:r>
    </w:p>
    <w:tbl>
      <w:tblPr>
        <w:tblStyle w:val="TableGrid"/>
        <w:tblW w:w="0" w:type="auto"/>
        <w:tblLook w:val="04A0" w:firstRow="1" w:lastRow="0" w:firstColumn="1" w:lastColumn="0" w:noHBand="0" w:noVBand="1"/>
      </w:tblPr>
      <w:tblGrid>
        <w:gridCol w:w="9350"/>
      </w:tblGrid>
      <w:tr w:rsidR="0071762F" w14:paraId="6309D4B8" w14:textId="77777777" w:rsidTr="0071762F">
        <w:tc>
          <w:tcPr>
            <w:tcW w:w="9350" w:type="dxa"/>
          </w:tcPr>
          <w:p w14:paraId="3AF97CE4" w14:textId="77777777" w:rsidR="0071762F" w:rsidRPr="0071762F" w:rsidRDefault="0071762F" w:rsidP="0071762F">
            <w:pPr>
              <w:numPr>
                <w:ilvl w:val="0"/>
                <w:numId w:val="32"/>
              </w:numPr>
              <w:tabs>
                <w:tab w:val="left" w:pos="720"/>
              </w:tabs>
              <w:spacing w:after="120"/>
              <w:rPr>
                <w:sz w:val="20"/>
                <w:szCs w:val="20"/>
                <w:lang w:val="en-US" w:eastAsia="en-US"/>
              </w:rPr>
            </w:pPr>
            <w:r w:rsidRPr="0071762F">
              <w:rPr>
                <w:sz w:val="20"/>
                <w:szCs w:val="20"/>
                <w:lang w:val="en-US" w:eastAsia="en-US"/>
              </w:rPr>
              <w:t>Specification of PUSCH enhancements [RAN1, RAN4]</w:t>
            </w:r>
          </w:p>
          <w:p w14:paraId="10391684" w14:textId="77777777" w:rsidR="0071762F" w:rsidRPr="0071762F" w:rsidRDefault="0071762F" w:rsidP="0071762F">
            <w:pPr>
              <w:numPr>
                <w:ilvl w:val="1"/>
                <w:numId w:val="32"/>
              </w:numPr>
              <w:tabs>
                <w:tab w:val="clear" w:pos="1440"/>
              </w:tabs>
              <w:spacing w:after="120"/>
              <w:rPr>
                <w:sz w:val="20"/>
                <w:szCs w:val="20"/>
                <w:lang w:val="en-US" w:eastAsia="en-US"/>
              </w:rPr>
            </w:pPr>
            <w:proofErr w:type="spellStart"/>
            <w:r w:rsidRPr="0071762F">
              <w:rPr>
                <w:sz w:val="20"/>
                <w:szCs w:val="20"/>
                <w:lang w:eastAsia="en-US"/>
              </w:rPr>
              <w:t>Speci</w:t>
            </w:r>
            <w:r w:rsidRPr="0071762F">
              <w:rPr>
                <w:sz w:val="20"/>
                <w:szCs w:val="20"/>
                <w:lang w:val="en-US" w:eastAsia="en-US"/>
              </w:rPr>
              <w:t>fy</w:t>
            </w:r>
            <w:proofErr w:type="spellEnd"/>
            <w:r w:rsidRPr="0071762F">
              <w:rPr>
                <w:sz w:val="20"/>
                <w:szCs w:val="20"/>
                <w:lang w:val="en-US" w:eastAsia="en-US"/>
              </w:rPr>
              <w:t xml:space="preserve"> the following mechanisms for </w:t>
            </w:r>
            <w:proofErr w:type="spellStart"/>
            <w:r w:rsidRPr="0071762F">
              <w:rPr>
                <w:sz w:val="20"/>
                <w:szCs w:val="20"/>
                <w:lang w:val="en-US" w:eastAsia="en-US"/>
              </w:rPr>
              <w:t>en</w:t>
            </w:r>
            <w:r w:rsidRPr="0071762F">
              <w:rPr>
                <w:sz w:val="20"/>
                <w:szCs w:val="20"/>
                <w:lang w:eastAsia="en-US"/>
              </w:rPr>
              <w:t>hancements</w:t>
            </w:r>
            <w:proofErr w:type="spellEnd"/>
            <w:r w:rsidRPr="0071762F">
              <w:rPr>
                <w:sz w:val="20"/>
                <w:szCs w:val="20"/>
                <w:lang w:eastAsia="en-US"/>
              </w:rPr>
              <w:t xml:space="preserve"> on PUSCH repetition type A [RAN1]</w:t>
            </w:r>
          </w:p>
          <w:p w14:paraId="792177B4" w14:textId="77777777" w:rsidR="0071762F" w:rsidRPr="0071762F" w:rsidRDefault="0071762F" w:rsidP="0071762F">
            <w:pPr>
              <w:numPr>
                <w:ilvl w:val="2"/>
                <w:numId w:val="32"/>
              </w:numPr>
              <w:tabs>
                <w:tab w:val="clear" w:pos="2160"/>
              </w:tabs>
              <w:spacing w:after="120"/>
              <w:rPr>
                <w:sz w:val="20"/>
                <w:szCs w:val="20"/>
                <w:lang w:val="en-US" w:eastAsia="en-US"/>
              </w:rPr>
            </w:pPr>
            <w:r w:rsidRPr="0071762F">
              <w:rPr>
                <w:sz w:val="20"/>
                <w:szCs w:val="20"/>
                <w:lang w:eastAsia="en-US"/>
              </w:rPr>
              <w:t>Increasing the maximum number of repetitions up to a number to be determined during the course of the work.</w:t>
            </w:r>
          </w:p>
          <w:p w14:paraId="0819DB97" w14:textId="032C3D32" w:rsidR="0071762F" w:rsidRPr="0071762F" w:rsidRDefault="0071762F" w:rsidP="0071762F">
            <w:pPr>
              <w:numPr>
                <w:ilvl w:val="2"/>
                <w:numId w:val="32"/>
              </w:numPr>
              <w:tabs>
                <w:tab w:val="clear" w:pos="2160"/>
              </w:tabs>
              <w:spacing w:after="120"/>
              <w:rPr>
                <w:sz w:val="20"/>
                <w:szCs w:val="20"/>
                <w:lang w:val="en-US" w:eastAsia="en-US"/>
              </w:rPr>
            </w:pPr>
            <w:r w:rsidRPr="0071762F">
              <w:rPr>
                <w:sz w:val="20"/>
                <w:szCs w:val="20"/>
                <w:lang w:eastAsia="en-US"/>
              </w:rPr>
              <w:t>The number of repetitions counted on the basis of available UL slots.</w:t>
            </w:r>
          </w:p>
        </w:tc>
      </w:tr>
    </w:tbl>
    <w:p w14:paraId="1CB000C7" w14:textId="77777777" w:rsidR="0071762F" w:rsidRDefault="0071762F" w:rsidP="005803C0">
      <w:pPr>
        <w:spacing w:after="120"/>
        <w:rPr>
          <w:sz w:val="20"/>
          <w:szCs w:val="20"/>
          <w:lang w:val="en-GB" w:eastAsia="en-US"/>
        </w:rPr>
      </w:pPr>
    </w:p>
    <w:p w14:paraId="4C48D620" w14:textId="77777777" w:rsidR="0071762F" w:rsidRDefault="0071762F" w:rsidP="005803C0">
      <w:pPr>
        <w:spacing w:after="120"/>
        <w:rPr>
          <w:sz w:val="20"/>
          <w:szCs w:val="20"/>
          <w:lang w:val="en-GB" w:eastAsia="en-US"/>
        </w:rPr>
      </w:pPr>
      <w:r>
        <w:rPr>
          <w:sz w:val="20"/>
          <w:szCs w:val="20"/>
          <w:lang w:val="en-GB" w:eastAsia="en-US"/>
        </w:rPr>
        <w:t xml:space="preserve">The question is that whether such enhancements should be also applicable to Msg3 PUSCH repetition. </w:t>
      </w:r>
    </w:p>
    <w:p w14:paraId="2BC44D89" w14:textId="685DD080" w:rsidR="000E71E7" w:rsidRPr="0071762F" w:rsidRDefault="0071762F" w:rsidP="005803C0">
      <w:pPr>
        <w:spacing w:after="120"/>
        <w:rPr>
          <w:b/>
          <w:bCs/>
          <w:sz w:val="20"/>
          <w:szCs w:val="20"/>
          <w:lang w:val="en-GB" w:eastAsia="en-US"/>
        </w:rPr>
      </w:pPr>
      <w:r w:rsidRPr="0071762F">
        <w:rPr>
          <w:b/>
          <w:bCs/>
          <w:sz w:val="20"/>
          <w:szCs w:val="20"/>
          <w:lang w:val="en-GB" w:eastAsia="en-US"/>
        </w:rPr>
        <w:t xml:space="preserve">Proposal 13: Discuss further whether the enhancements on PUSCH repetition type A </w:t>
      </w:r>
      <w:r w:rsidR="003D4FC9">
        <w:rPr>
          <w:b/>
          <w:bCs/>
          <w:sz w:val="20"/>
          <w:szCs w:val="20"/>
          <w:lang w:val="en-GB" w:eastAsia="en-US"/>
        </w:rPr>
        <w:t>are</w:t>
      </w:r>
      <w:r w:rsidRPr="0071762F">
        <w:rPr>
          <w:b/>
          <w:bCs/>
          <w:sz w:val="20"/>
          <w:szCs w:val="20"/>
          <w:lang w:val="en-GB" w:eastAsia="en-US"/>
        </w:rPr>
        <w:t xml:space="preserve"> also applied to Msg3 PUSCH repetition after the enhancements are clear.</w:t>
      </w:r>
    </w:p>
    <w:p w14:paraId="7D02BB27" w14:textId="77777777" w:rsidR="006E306A" w:rsidRPr="00E33F1E" w:rsidRDefault="006E306A" w:rsidP="005803C0">
      <w:pPr>
        <w:pStyle w:val="Heading1"/>
        <w:spacing w:before="0" w:after="120"/>
        <w:rPr>
          <w:rFonts w:ascii="Times New Roman" w:hAnsi="Times New Roman"/>
          <w:sz w:val="32"/>
          <w:szCs w:val="18"/>
          <w:lang w:val="en-US"/>
        </w:rPr>
      </w:pPr>
      <w:r w:rsidRPr="00E33F1E">
        <w:rPr>
          <w:rFonts w:ascii="Times New Roman" w:hAnsi="Times New Roman"/>
          <w:sz w:val="32"/>
          <w:szCs w:val="18"/>
          <w:lang w:val="en-US"/>
        </w:rPr>
        <w:t xml:space="preserve">Conclusion </w:t>
      </w:r>
    </w:p>
    <w:p w14:paraId="303C775D" w14:textId="385182BD" w:rsidR="002D0FC1" w:rsidRDefault="00922D5D" w:rsidP="005803C0">
      <w:pPr>
        <w:spacing w:after="120"/>
        <w:rPr>
          <w:sz w:val="20"/>
          <w:szCs w:val="20"/>
        </w:rPr>
      </w:pPr>
      <w:r w:rsidRPr="00E33F1E">
        <w:rPr>
          <w:sz w:val="20"/>
          <w:szCs w:val="20"/>
        </w:rPr>
        <w:t>This contribution discusses</w:t>
      </w:r>
      <w:r w:rsidR="001A754F">
        <w:rPr>
          <w:sz w:val="20"/>
          <w:szCs w:val="20"/>
        </w:rPr>
        <w:t xml:space="preserve"> our views on </w:t>
      </w:r>
      <w:r w:rsidR="005A4D5C">
        <w:rPr>
          <w:sz w:val="20"/>
          <w:szCs w:val="20"/>
        </w:rPr>
        <w:t>PUSCH repetitions for Msg3</w:t>
      </w:r>
      <w:r w:rsidRPr="00E33F1E">
        <w:rPr>
          <w:sz w:val="20"/>
          <w:szCs w:val="20"/>
        </w:rPr>
        <w:t>. In particular, w</w:t>
      </w:r>
      <w:r w:rsidR="002D0FC1" w:rsidRPr="00E33F1E">
        <w:rPr>
          <w:sz w:val="20"/>
          <w:szCs w:val="20"/>
        </w:rPr>
        <w:t xml:space="preserve">e </w:t>
      </w:r>
      <w:r w:rsidR="009F36A9">
        <w:rPr>
          <w:sz w:val="20"/>
          <w:szCs w:val="20"/>
        </w:rPr>
        <w:t xml:space="preserve">have </w:t>
      </w:r>
      <w:r w:rsidR="002D0FC1" w:rsidRPr="00E33F1E">
        <w:rPr>
          <w:sz w:val="20"/>
          <w:szCs w:val="20"/>
        </w:rPr>
        <w:t>ma</w:t>
      </w:r>
      <w:r w:rsidR="009F36A9">
        <w:rPr>
          <w:sz w:val="20"/>
          <w:szCs w:val="20"/>
        </w:rPr>
        <w:t>d</w:t>
      </w:r>
      <w:r w:rsidR="002D0FC1" w:rsidRPr="00E33F1E">
        <w:rPr>
          <w:sz w:val="20"/>
          <w:szCs w:val="20"/>
        </w:rPr>
        <w:t xml:space="preserve">e the following </w:t>
      </w:r>
      <w:r w:rsidR="009C6BE3" w:rsidRPr="00E33F1E">
        <w:rPr>
          <w:sz w:val="20"/>
          <w:szCs w:val="20"/>
        </w:rPr>
        <w:t xml:space="preserve">observations and </w:t>
      </w:r>
      <w:r w:rsidR="002D0FC1" w:rsidRPr="00E33F1E">
        <w:rPr>
          <w:sz w:val="20"/>
          <w:szCs w:val="20"/>
        </w:rPr>
        <w:t>proposals</w:t>
      </w:r>
      <w:r w:rsidRPr="00E33F1E">
        <w:rPr>
          <w:sz w:val="20"/>
          <w:szCs w:val="20"/>
        </w:rPr>
        <w:t>:</w:t>
      </w:r>
    </w:p>
    <w:p w14:paraId="56DA6155" w14:textId="3DA0D7DD" w:rsidR="00427D6C" w:rsidRPr="009F36A9" w:rsidRDefault="00427D6C" w:rsidP="005803C0">
      <w:pPr>
        <w:spacing w:after="120"/>
        <w:rPr>
          <w:sz w:val="20"/>
          <w:szCs w:val="20"/>
          <w:u w:val="single"/>
        </w:rPr>
      </w:pPr>
      <w:r w:rsidRPr="009F36A9">
        <w:rPr>
          <w:sz w:val="20"/>
          <w:szCs w:val="20"/>
          <w:u w:val="single"/>
        </w:rPr>
        <w:t>On PUSCH repetition indication by UE</w:t>
      </w:r>
    </w:p>
    <w:p w14:paraId="10635182" w14:textId="77777777" w:rsidR="0008105B" w:rsidRPr="0008105B" w:rsidRDefault="0008105B" w:rsidP="0008105B">
      <w:pPr>
        <w:spacing w:after="120"/>
        <w:rPr>
          <w:sz w:val="20"/>
          <w:szCs w:val="20"/>
          <w:lang w:eastAsia="en-US"/>
        </w:rPr>
      </w:pPr>
      <w:r w:rsidRPr="00711630">
        <w:rPr>
          <w:b/>
          <w:bCs/>
          <w:sz w:val="20"/>
          <w:szCs w:val="20"/>
          <w:lang w:eastAsia="en-US"/>
        </w:rPr>
        <w:t>Observation</w:t>
      </w:r>
      <w:r>
        <w:rPr>
          <w:b/>
          <w:bCs/>
          <w:sz w:val="20"/>
          <w:szCs w:val="20"/>
          <w:lang w:eastAsia="en-US"/>
        </w:rPr>
        <w:t xml:space="preserve"> 1</w:t>
      </w:r>
      <w:r w:rsidRPr="00711630">
        <w:rPr>
          <w:b/>
          <w:bCs/>
          <w:sz w:val="20"/>
          <w:szCs w:val="20"/>
          <w:lang w:eastAsia="en-US"/>
        </w:rPr>
        <w:t xml:space="preserve">: </w:t>
      </w:r>
      <w:r w:rsidRPr="0008105B">
        <w:rPr>
          <w:sz w:val="20"/>
          <w:szCs w:val="20"/>
          <w:lang w:eastAsia="en-US"/>
        </w:rPr>
        <w:t xml:space="preserve">The number of repetitions for the initial Msg3 transmission may be configured at a reasonable number. If the initial transmission fails, the number of repetitions for the first Msg3 retransmission can be correctly configured with the feedback from the UE.       </w:t>
      </w:r>
    </w:p>
    <w:p w14:paraId="6472C34E" w14:textId="76527549" w:rsidR="00427D6C" w:rsidRPr="00CB3541" w:rsidRDefault="00427D6C" w:rsidP="005803C0">
      <w:pPr>
        <w:spacing w:after="120"/>
        <w:rPr>
          <w:sz w:val="20"/>
          <w:szCs w:val="20"/>
          <w:lang w:eastAsia="en-US"/>
        </w:rPr>
      </w:pPr>
      <w:r w:rsidRPr="00385306">
        <w:rPr>
          <w:b/>
          <w:bCs/>
          <w:sz w:val="20"/>
          <w:szCs w:val="20"/>
          <w:lang w:eastAsia="en-US"/>
        </w:rPr>
        <w:t>Proposal</w:t>
      </w:r>
      <w:r w:rsidRPr="00CB3541">
        <w:rPr>
          <w:b/>
          <w:bCs/>
          <w:sz w:val="20"/>
          <w:szCs w:val="20"/>
          <w:lang w:eastAsia="en-US"/>
        </w:rPr>
        <w:t xml:space="preserve"> 1</w:t>
      </w:r>
      <w:r w:rsidRPr="00385306">
        <w:rPr>
          <w:b/>
          <w:bCs/>
          <w:sz w:val="20"/>
          <w:szCs w:val="20"/>
          <w:lang w:eastAsia="en-US"/>
        </w:rPr>
        <w:t>:</w:t>
      </w:r>
      <w:r w:rsidRPr="00385306">
        <w:rPr>
          <w:sz w:val="20"/>
          <w:szCs w:val="20"/>
          <w:lang w:eastAsia="en-US"/>
        </w:rPr>
        <w:t xml:space="preserve"> The UE indicates whether Msg3 repetition is needed or not via PRACH. </w:t>
      </w:r>
    </w:p>
    <w:p w14:paraId="2FA24975" w14:textId="77777777" w:rsidR="00427D6C" w:rsidRPr="00CB3541" w:rsidRDefault="00427D6C" w:rsidP="005803C0">
      <w:pPr>
        <w:spacing w:after="120"/>
        <w:rPr>
          <w:sz w:val="20"/>
          <w:szCs w:val="20"/>
          <w:lang w:eastAsia="en-US"/>
        </w:rPr>
      </w:pPr>
      <w:r w:rsidRPr="00385306">
        <w:rPr>
          <w:b/>
          <w:bCs/>
          <w:sz w:val="20"/>
          <w:szCs w:val="20"/>
          <w:lang w:eastAsia="en-US"/>
        </w:rPr>
        <w:t>Proposal</w:t>
      </w:r>
      <w:r w:rsidRPr="00CB3541">
        <w:rPr>
          <w:b/>
          <w:bCs/>
          <w:sz w:val="20"/>
          <w:szCs w:val="20"/>
          <w:lang w:eastAsia="en-US"/>
        </w:rPr>
        <w:t xml:space="preserve"> 2</w:t>
      </w:r>
      <w:r w:rsidRPr="00385306">
        <w:rPr>
          <w:b/>
          <w:bCs/>
          <w:sz w:val="20"/>
          <w:szCs w:val="20"/>
          <w:lang w:eastAsia="en-US"/>
        </w:rPr>
        <w:t>:</w:t>
      </w:r>
      <w:r w:rsidRPr="00385306">
        <w:rPr>
          <w:sz w:val="20"/>
          <w:szCs w:val="20"/>
          <w:lang w:eastAsia="en-US"/>
        </w:rPr>
        <w:t xml:space="preserve"> The UE indicates the recommended number of repetitions in UCI multiplexing with </w:t>
      </w:r>
      <w:r w:rsidRPr="00CB3541">
        <w:rPr>
          <w:sz w:val="20"/>
          <w:szCs w:val="20"/>
          <w:lang w:eastAsia="en-US"/>
        </w:rPr>
        <w:t xml:space="preserve">Msg3 </w:t>
      </w:r>
      <w:r w:rsidRPr="00385306">
        <w:rPr>
          <w:sz w:val="20"/>
          <w:szCs w:val="20"/>
          <w:lang w:eastAsia="en-US"/>
        </w:rPr>
        <w:t>PUSCH.</w:t>
      </w:r>
    </w:p>
    <w:p w14:paraId="4DE7931B" w14:textId="0CE18AD6" w:rsidR="00427D6C" w:rsidRPr="009F36A9" w:rsidRDefault="00427D6C" w:rsidP="005803C0">
      <w:pPr>
        <w:spacing w:after="120"/>
        <w:rPr>
          <w:sz w:val="20"/>
          <w:szCs w:val="20"/>
          <w:u w:val="single"/>
        </w:rPr>
      </w:pPr>
      <w:r w:rsidRPr="009F36A9">
        <w:rPr>
          <w:sz w:val="20"/>
          <w:szCs w:val="20"/>
          <w:u w:val="single"/>
        </w:rPr>
        <w:t>On PUSCH repetition indication by gNB</w:t>
      </w:r>
    </w:p>
    <w:p w14:paraId="1BE3E573" w14:textId="77777777" w:rsidR="0008105B" w:rsidRPr="0008105B" w:rsidRDefault="0008105B" w:rsidP="0008105B">
      <w:pPr>
        <w:spacing w:after="120"/>
        <w:rPr>
          <w:sz w:val="20"/>
          <w:szCs w:val="20"/>
          <w:lang w:eastAsia="en-US"/>
        </w:rPr>
      </w:pPr>
      <w:r w:rsidRPr="00711630">
        <w:rPr>
          <w:b/>
          <w:bCs/>
          <w:sz w:val="20"/>
          <w:szCs w:val="20"/>
          <w:lang w:eastAsia="en-US"/>
        </w:rPr>
        <w:t xml:space="preserve">Observation 2: </w:t>
      </w:r>
      <w:r w:rsidRPr="0008105B">
        <w:rPr>
          <w:sz w:val="20"/>
          <w:szCs w:val="20"/>
          <w:lang w:eastAsia="en-US"/>
        </w:rPr>
        <w:t>It is more efficient to support separate configurations on the number of repetitions for the initial Msg3 transmission and for the Msg3 retransmission.</w:t>
      </w:r>
    </w:p>
    <w:p w14:paraId="10E625F3" w14:textId="77777777" w:rsidR="0008105B" w:rsidRPr="0008105B" w:rsidRDefault="0008105B" w:rsidP="0008105B">
      <w:pPr>
        <w:spacing w:after="120"/>
        <w:rPr>
          <w:sz w:val="20"/>
          <w:szCs w:val="20"/>
          <w:lang w:eastAsia="en-US"/>
        </w:rPr>
      </w:pPr>
      <w:r w:rsidRPr="006474ED">
        <w:rPr>
          <w:b/>
          <w:bCs/>
          <w:sz w:val="20"/>
          <w:szCs w:val="20"/>
          <w:lang w:eastAsia="en-US"/>
        </w:rPr>
        <w:t xml:space="preserve">Proposal 3: </w:t>
      </w:r>
      <w:r w:rsidRPr="0008105B">
        <w:rPr>
          <w:sz w:val="20"/>
          <w:szCs w:val="20"/>
          <w:lang w:eastAsia="en-US"/>
        </w:rPr>
        <w:t xml:space="preserve">Support separate configurations on the number of repetitions for initial Msg3 transmission and for Msg3 retransmission. </w:t>
      </w:r>
    </w:p>
    <w:p w14:paraId="512F391B" w14:textId="77777777" w:rsidR="007141BE" w:rsidRPr="00385306" w:rsidRDefault="007141BE" w:rsidP="007141BE">
      <w:pPr>
        <w:spacing w:after="120"/>
        <w:rPr>
          <w:b/>
          <w:bCs/>
          <w:sz w:val="20"/>
          <w:szCs w:val="20"/>
          <w:lang w:eastAsia="en-US"/>
        </w:rPr>
      </w:pPr>
      <w:r w:rsidRPr="00385306">
        <w:rPr>
          <w:b/>
          <w:bCs/>
          <w:sz w:val="20"/>
          <w:szCs w:val="20"/>
          <w:lang w:eastAsia="en-US"/>
        </w:rPr>
        <w:t>Proposal</w:t>
      </w:r>
      <w:r w:rsidRPr="00401E14">
        <w:rPr>
          <w:b/>
          <w:bCs/>
          <w:sz w:val="20"/>
          <w:szCs w:val="20"/>
          <w:lang w:eastAsia="en-US"/>
        </w:rPr>
        <w:t xml:space="preserve"> </w:t>
      </w:r>
      <w:r>
        <w:rPr>
          <w:b/>
          <w:bCs/>
          <w:sz w:val="20"/>
          <w:szCs w:val="20"/>
          <w:lang w:eastAsia="en-US"/>
        </w:rPr>
        <w:t>4</w:t>
      </w:r>
      <w:r w:rsidRPr="00385306">
        <w:rPr>
          <w:b/>
          <w:bCs/>
          <w:sz w:val="20"/>
          <w:szCs w:val="20"/>
          <w:lang w:eastAsia="en-US"/>
        </w:rPr>
        <w:t xml:space="preserve">: </w:t>
      </w:r>
      <w:r w:rsidRPr="007141BE">
        <w:rPr>
          <w:sz w:val="20"/>
          <w:szCs w:val="20"/>
          <w:lang w:eastAsia="en-US"/>
        </w:rPr>
        <w:t>For initial Msg3 transmission, the number of repetitions is indicated in RAR.</w:t>
      </w:r>
      <w:r w:rsidRPr="00385306">
        <w:rPr>
          <w:b/>
          <w:bCs/>
          <w:sz w:val="20"/>
          <w:szCs w:val="20"/>
          <w:lang w:eastAsia="en-US"/>
        </w:rPr>
        <w:t xml:space="preserve"> </w:t>
      </w:r>
    </w:p>
    <w:p w14:paraId="1BAE999A" w14:textId="77777777" w:rsidR="007141BE" w:rsidRPr="00401E14" w:rsidRDefault="007141BE" w:rsidP="007141BE">
      <w:pPr>
        <w:spacing w:after="120"/>
        <w:rPr>
          <w:b/>
          <w:bCs/>
          <w:sz w:val="20"/>
          <w:szCs w:val="20"/>
          <w:lang w:eastAsia="en-US"/>
        </w:rPr>
      </w:pPr>
      <w:r w:rsidRPr="00401E14">
        <w:rPr>
          <w:b/>
          <w:bCs/>
          <w:sz w:val="20"/>
          <w:szCs w:val="20"/>
          <w:lang w:eastAsia="en-US"/>
        </w:rPr>
        <w:t xml:space="preserve">Proposal </w:t>
      </w:r>
      <w:r>
        <w:rPr>
          <w:b/>
          <w:bCs/>
          <w:sz w:val="20"/>
          <w:szCs w:val="20"/>
          <w:lang w:eastAsia="en-US"/>
        </w:rPr>
        <w:t>5</w:t>
      </w:r>
      <w:r w:rsidRPr="00401E14">
        <w:rPr>
          <w:b/>
          <w:bCs/>
          <w:sz w:val="20"/>
          <w:szCs w:val="20"/>
          <w:lang w:eastAsia="en-US"/>
        </w:rPr>
        <w:t xml:space="preserve">: </w:t>
      </w:r>
      <w:r w:rsidRPr="007141BE">
        <w:rPr>
          <w:sz w:val="20"/>
          <w:szCs w:val="20"/>
          <w:lang w:eastAsia="en-US"/>
        </w:rPr>
        <w:t>For Msg3 retransmission, the number of repetitions is indicated in DCI format 0_0 with CRC scrambled by TC-RNTI.</w:t>
      </w:r>
      <w:r w:rsidRPr="00401E14">
        <w:rPr>
          <w:b/>
          <w:bCs/>
          <w:sz w:val="20"/>
          <w:szCs w:val="20"/>
          <w:lang w:eastAsia="en-US"/>
        </w:rPr>
        <w:t xml:space="preserve"> </w:t>
      </w:r>
    </w:p>
    <w:p w14:paraId="5AE2E220" w14:textId="0B2BFDD0" w:rsidR="00427D6C" w:rsidRPr="000E71E7" w:rsidRDefault="00427D6C" w:rsidP="005803C0">
      <w:pPr>
        <w:spacing w:after="120"/>
        <w:rPr>
          <w:sz w:val="20"/>
          <w:szCs w:val="20"/>
          <w:lang w:eastAsia="en-US"/>
        </w:rPr>
      </w:pPr>
      <w:r w:rsidRPr="000E71E7">
        <w:rPr>
          <w:b/>
          <w:bCs/>
          <w:sz w:val="20"/>
          <w:szCs w:val="20"/>
          <w:lang w:eastAsia="en-US"/>
        </w:rPr>
        <w:lastRenderedPageBreak/>
        <w:t>Proposal</w:t>
      </w:r>
      <w:r w:rsidRPr="00CB3541">
        <w:rPr>
          <w:b/>
          <w:bCs/>
          <w:sz w:val="20"/>
          <w:szCs w:val="20"/>
          <w:lang w:eastAsia="en-US"/>
        </w:rPr>
        <w:t xml:space="preserve"> </w:t>
      </w:r>
      <w:r w:rsidR="0008105B">
        <w:rPr>
          <w:b/>
          <w:bCs/>
          <w:sz w:val="20"/>
          <w:szCs w:val="20"/>
          <w:lang w:eastAsia="en-US"/>
        </w:rPr>
        <w:t>6</w:t>
      </w:r>
      <w:r w:rsidRPr="000E71E7">
        <w:rPr>
          <w:sz w:val="20"/>
          <w:szCs w:val="20"/>
          <w:lang w:eastAsia="en-US"/>
        </w:rPr>
        <w:t>: An RV pattern is fixed in the specification (e.g., 0 2 3 1) for both initial</w:t>
      </w:r>
      <w:r w:rsidRPr="00CB3541">
        <w:rPr>
          <w:sz w:val="20"/>
          <w:szCs w:val="20"/>
          <w:lang w:eastAsia="en-US"/>
        </w:rPr>
        <w:t xml:space="preserve"> Msg3 transmission</w:t>
      </w:r>
      <w:r w:rsidRPr="000E71E7">
        <w:rPr>
          <w:sz w:val="20"/>
          <w:szCs w:val="20"/>
          <w:lang w:eastAsia="en-US"/>
        </w:rPr>
        <w:t xml:space="preserve"> and </w:t>
      </w:r>
      <w:r w:rsidRPr="00CB3541">
        <w:rPr>
          <w:sz w:val="20"/>
          <w:szCs w:val="20"/>
          <w:lang w:eastAsia="en-US"/>
        </w:rPr>
        <w:t>Msg3 retransmission.</w:t>
      </w:r>
    </w:p>
    <w:p w14:paraId="66500A35" w14:textId="7FC6F52A" w:rsidR="00427D6C" w:rsidRPr="00385306" w:rsidRDefault="00427D6C" w:rsidP="005803C0">
      <w:pPr>
        <w:spacing w:after="120"/>
        <w:rPr>
          <w:sz w:val="20"/>
          <w:szCs w:val="20"/>
          <w:lang w:eastAsia="en-US"/>
        </w:rPr>
      </w:pPr>
      <w:r w:rsidRPr="000E71E7">
        <w:rPr>
          <w:b/>
          <w:bCs/>
          <w:sz w:val="20"/>
          <w:szCs w:val="20"/>
          <w:lang w:eastAsia="en-US"/>
        </w:rPr>
        <w:t>Proposal</w:t>
      </w:r>
      <w:r w:rsidRPr="00CB3541">
        <w:rPr>
          <w:b/>
          <w:bCs/>
          <w:sz w:val="20"/>
          <w:szCs w:val="20"/>
          <w:lang w:eastAsia="en-US"/>
        </w:rPr>
        <w:t xml:space="preserve"> </w:t>
      </w:r>
      <w:r w:rsidR="0008105B">
        <w:rPr>
          <w:b/>
          <w:bCs/>
          <w:sz w:val="20"/>
          <w:szCs w:val="20"/>
          <w:lang w:eastAsia="en-US"/>
        </w:rPr>
        <w:t>7</w:t>
      </w:r>
      <w:r w:rsidRPr="000E71E7">
        <w:rPr>
          <w:sz w:val="20"/>
          <w:szCs w:val="20"/>
          <w:lang w:eastAsia="en-US"/>
        </w:rPr>
        <w:t xml:space="preserve">: </w:t>
      </w:r>
      <w:r w:rsidRPr="00CB3541">
        <w:rPr>
          <w:sz w:val="20"/>
          <w:szCs w:val="20"/>
          <w:lang w:eastAsia="en-US"/>
        </w:rPr>
        <w:t xml:space="preserve">The RV associated with the first repetition of the initial Msg3 transmission is the first RV of the RV pattern. </w:t>
      </w:r>
    </w:p>
    <w:p w14:paraId="199EB097" w14:textId="66F323AF" w:rsidR="00922A0B" w:rsidRDefault="00427D6C" w:rsidP="005803C0">
      <w:pPr>
        <w:spacing w:after="120"/>
        <w:jc w:val="both"/>
        <w:rPr>
          <w:sz w:val="20"/>
          <w:szCs w:val="20"/>
          <w:lang w:eastAsia="en-US"/>
        </w:rPr>
      </w:pPr>
      <w:r w:rsidRPr="000E71E7">
        <w:rPr>
          <w:b/>
          <w:bCs/>
          <w:sz w:val="20"/>
          <w:szCs w:val="20"/>
          <w:lang w:eastAsia="en-US"/>
        </w:rPr>
        <w:t>Proposal</w:t>
      </w:r>
      <w:r w:rsidRPr="00CB3541">
        <w:rPr>
          <w:b/>
          <w:bCs/>
          <w:sz w:val="20"/>
          <w:szCs w:val="20"/>
          <w:lang w:eastAsia="en-US"/>
        </w:rPr>
        <w:t xml:space="preserve"> </w:t>
      </w:r>
      <w:r w:rsidR="0008105B">
        <w:rPr>
          <w:b/>
          <w:bCs/>
          <w:sz w:val="20"/>
          <w:szCs w:val="20"/>
          <w:lang w:eastAsia="en-US"/>
        </w:rPr>
        <w:t>8</w:t>
      </w:r>
      <w:r w:rsidRPr="000E71E7">
        <w:rPr>
          <w:sz w:val="20"/>
          <w:szCs w:val="20"/>
          <w:lang w:eastAsia="en-US"/>
        </w:rPr>
        <w:t xml:space="preserve">: </w:t>
      </w:r>
      <w:r w:rsidRPr="00CB3541">
        <w:rPr>
          <w:sz w:val="20"/>
          <w:szCs w:val="20"/>
          <w:lang w:eastAsia="en-US"/>
        </w:rPr>
        <w:t>The RV associated with the first repetition of the Msg3 retransmission is the RV indicated in DCI format 0_0 with CRC scrambled by TC-RNTI.</w:t>
      </w:r>
    </w:p>
    <w:p w14:paraId="18ACEB62" w14:textId="135421D3" w:rsidR="0008105B" w:rsidRPr="0008105B" w:rsidRDefault="0008105B" w:rsidP="005803C0">
      <w:pPr>
        <w:spacing w:after="120"/>
        <w:jc w:val="both"/>
        <w:rPr>
          <w:sz w:val="20"/>
          <w:szCs w:val="20"/>
          <w:u w:val="single"/>
          <w:lang w:eastAsia="en-US"/>
        </w:rPr>
      </w:pPr>
      <w:r w:rsidRPr="0008105B">
        <w:rPr>
          <w:sz w:val="20"/>
          <w:szCs w:val="20"/>
          <w:u w:val="single"/>
          <w:lang w:eastAsia="en-US"/>
        </w:rPr>
        <w:t>On spatial domain transmission relation</w:t>
      </w:r>
    </w:p>
    <w:p w14:paraId="1A89FBEA" w14:textId="1EC459D4" w:rsidR="00427D6C" w:rsidRPr="001A754F" w:rsidRDefault="00427D6C" w:rsidP="005803C0">
      <w:pPr>
        <w:spacing w:after="120"/>
        <w:rPr>
          <w:sz w:val="20"/>
          <w:szCs w:val="20"/>
          <w:lang w:val="en-GB" w:eastAsia="en-US"/>
        </w:rPr>
      </w:pPr>
      <w:r w:rsidRPr="001A754F">
        <w:rPr>
          <w:b/>
          <w:bCs/>
          <w:sz w:val="20"/>
          <w:szCs w:val="20"/>
          <w:lang w:val="en-GB" w:eastAsia="en-US"/>
        </w:rPr>
        <w:t>Proposal</w:t>
      </w:r>
      <w:r w:rsidRPr="00CB3541">
        <w:rPr>
          <w:b/>
          <w:bCs/>
          <w:sz w:val="20"/>
          <w:szCs w:val="20"/>
          <w:lang w:val="en-GB" w:eastAsia="en-US"/>
        </w:rPr>
        <w:t xml:space="preserve"> </w:t>
      </w:r>
      <w:r w:rsidR="0008105B">
        <w:rPr>
          <w:b/>
          <w:bCs/>
          <w:sz w:val="20"/>
          <w:szCs w:val="20"/>
          <w:lang w:val="en-GB" w:eastAsia="en-US"/>
        </w:rPr>
        <w:t>9</w:t>
      </w:r>
      <w:r w:rsidRPr="001A754F">
        <w:rPr>
          <w:sz w:val="20"/>
          <w:szCs w:val="20"/>
          <w:lang w:val="en-GB" w:eastAsia="en-US"/>
        </w:rPr>
        <w:t>: Consider one of the following options</w:t>
      </w:r>
      <w:r w:rsidRPr="00CB3541">
        <w:rPr>
          <w:sz w:val="20"/>
          <w:szCs w:val="20"/>
          <w:lang w:val="en-GB" w:eastAsia="en-US"/>
        </w:rPr>
        <w:t xml:space="preserve"> on spatial domain transmission relation for Msg3 PUSCH transmission</w:t>
      </w:r>
      <w:r w:rsidRPr="001A754F">
        <w:rPr>
          <w:sz w:val="20"/>
          <w:szCs w:val="20"/>
          <w:lang w:val="en-GB" w:eastAsia="en-US"/>
        </w:rPr>
        <w:t>:</w:t>
      </w:r>
    </w:p>
    <w:p w14:paraId="3A91FEB9" w14:textId="77777777" w:rsidR="00427D6C" w:rsidRPr="00CB3541" w:rsidRDefault="00427D6C" w:rsidP="0071762F">
      <w:pPr>
        <w:pStyle w:val="ListParagraph"/>
        <w:numPr>
          <w:ilvl w:val="0"/>
          <w:numId w:val="30"/>
        </w:numPr>
        <w:spacing w:after="120"/>
        <w:rPr>
          <w:lang w:val="en-GB"/>
        </w:rPr>
      </w:pPr>
      <w:r w:rsidRPr="00CB3541">
        <w:rPr>
          <w:lang w:val="en-GB"/>
        </w:rPr>
        <w:t>Option 1: The UE transmits the Msg3 PUSCH repetitions within a transmission (initial transmission or re-transmission) using the same spatial domain transmission relation.</w:t>
      </w:r>
    </w:p>
    <w:p w14:paraId="0DE5DA53" w14:textId="77777777" w:rsidR="00427D6C" w:rsidRPr="00CB3541" w:rsidRDefault="00427D6C" w:rsidP="0071762F">
      <w:pPr>
        <w:pStyle w:val="ListParagraph"/>
        <w:numPr>
          <w:ilvl w:val="0"/>
          <w:numId w:val="30"/>
        </w:numPr>
        <w:spacing w:after="120"/>
        <w:rPr>
          <w:lang w:val="en-GB"/>
        </w:rPr>
      </w:pPr>
      <w:r w:rsidRPr="00CB3541">
        <w:rPr>
          <w:lang w:val="en-GB"/>
        </w:rPr>
        <w:t>Option 2: The UE may transmit the Msg3 PUSCH repetitions within a transmission (initial transmission or re-transmission) using the different spatial domain transmission relations.</w:t>
      </w:r>
    </w:p>
    <w:p w14:paraId="4A24CF6C" w14:textId="38E6BA7A" w:rsidR="00427D6C" w:rsidRPr="009F36A9" w:rsidRDefault="00427D6C" w:rsidP="005803C0">
      <w:pPr>
        <w:spacing w:after="120"/>
        <w:rPr>
          <w:sz w:val="20"/>
          <w:szCs w:val="20"/>
          <w:u w:val="single"/>
          <w:lang w:val="en-GB" w:eastAsia="en-US"/>
        </w:rPr>
      </w:pPr>
      <w:r w:rsidRPr="009F36A9">
        <w:rPr>
          <w:sz w:val="20"/>
          <w:szCs w:val="20"/>
          <w:u w:val="single"/>
          <w:lang w:val="en-GB" w:eastAsia="en-US"/>
        </w:rPr>
        <w:t xml:space="preserve">On frequency hopping for PUSCH </w:t>
      </w:r>
      <w:r w:rsidR="00CB3541" w:rsidRPr="009F36A9">
        <w:rPr>
          <w:sz w:val="20"/>
          <w:szCs w:val="20"/>
          <w:u w:val="single"/>
          <w:lang w:val="en-GB" w:eastAsia="en-US"/>
        </w:rPr>
        <w:t>transmission</w:t>
      </w:r>
    </w:p>
    <w:p w14:paraId="6474FEFE" w14:textId="5417BC57" w:rsidR="00427D6C" w:rsidRPr="00CB3541" w:rsidRDefault="00427D6C" w:rsidP="005803C0">
      <w:pPr>
        <w:spacing w:after="120"/>
        <w:rPr>
          <w:sz w:val="20"/>
          <w:szCs w:val="20"/>
          <w:lang w:val="en-GB" w:eastAsia="en-US"/>
        </w:rPr>
      </w:pPr>
      <w:r w:rsidRPr="00CB3541">
        <w:rPr>
          <w:b/>
          <w:bCs/>
          <w:sz w:val="20"/>
          <w:szCs w:val="20"/>
          <w:lang w:val="en-GB" w:eastAsia="en-US"/>
        </w:rPr>
        <w:t xml:space="preserve">Proposal </w:t>
      </w:r>
      <w:r w:rsidR="0008105B">
        <w:rPr>
          <w:b/>
          <w:bCs/>
          <w:sz w:val="20"/>
          <w:szCs w:val="20"/>
          <w:lang w:val="en-GB" w:eastAsia="en-US"/>
        </w:rPr>
        <w:t>10</w:t>
      </w:r>
      <w:r w:rsidRPr="00CB3541">
        <w:rPr>
          <w:sz w:val="20"/>
          <w:szCs w:val="20"/>
          <w:lang w:val="en-GB" w:eastAsia="en-US"/>
        </w:rPr>
        <w:t>: When intra-slot frequency hopping is configured, the UE assumes the same starting RB and the same frequency offset for Msg3 PUSCH repetitions within a transmission.</w:t>
      </w:r>
    </w:p>
    <w:p w14:paraId="1AE28FAC" w14:textId="3EB05249" w:rsidR="00427D6C" w:rsidRPr="00CB3541" w:rsidRDefault="00427D6C" w:rsidP="005803C0">
      <w:pPr>
        <w:spacing w:after="120"/>
        <w:rPr>
          <w:sz w:val="20"/>
          <w:szCs w:val="20"/>
          <w:lang w:val="en-GB" w:eastAsia="en-US"/>
        </w:rPr>
      </w:pPr>
      <w:r w:rsidRPr="00CB3541">
        <w:rPr>
          <w:b/>
          <w:bCs/>
          <w:sz w:val="20"/>
          <w:szCs w:val="20"/>
          <w:lang w:val="en-GB" w:eastAsia="en-US"/>
        </w:rPr>
        <w:t>Proposal 1</w:t>
      </w:r>
      <w:r w:rsidR="0008105B">
        <w:rPr>
          <w:b/>
          <w:bCs/>
          <w:sz w:val="20"/>
          <w:szCs w:val="20"/>
          <w:lang w:val="en-GB" w:eastAsia="en-US"/>
        </w:rPr>
        <w:t>1</w:t>
      </w:r>
      <w:r w:rsidRPr="00CB3541">
        <w:rPr>
          <w:sz w:val="20"/>
          <w:szCs w:val="20"/>
          <w:lang w:val="en-GB" w:eastAsia="en-US"/>
        </w:rPr>
        <w:t xml:space="preserve">: </w:t>
      </w:r>
      <w:r w:rsidR="002B5302">
        <w:rPr>
          <w:sz w:val="20"/>
          <w:szCs w:val="20"/>
          <w:lang w:val="en-GB" w:eastAsia="en-US"/>
        </w:rPr>
        <w:t>Consider</w:t>
      </w:r>
      <w:r w:rsidRPr="00CB3541">
        <w:rPr>
          <w:sz w:val="20"/>
          <w:szCs w:val="20"/>
          <w:lang w:val="en-GB" w:eastAsia="en-US"/>
        </w:rPr>
        <w:t xml:space="preserve"> inter-slot frequency hopping for the Msg3 PUSCH repetitions within a transmission.</w:t>
      </w:r>
    </w:p>
    <w:p w14:paraId="75B2E418" w14:textId="1B1BD66D" w:rsidR="00CB3541" w:rsidRPr="009F36A9" w:rsidRDefault="00CB3541" w:rsidP="005803C0">
      <w:pPr>
        <w:spacing w:after="120"/>
        <w:rPr>
          <w:sz w:val="20"/>
          <w:szCs w:val="20"/>
          <w:u w:val="single"/>
          <w:lang w:eastAsia="en-US"/>
        </w:rPr>
      </w:pPr>
      <w:r w:rsidRPr="009F36A9">
        <w:rPr>
          <w:sz w:val="20"/>
          <w:szCs w:val="20"/>
          <w:u w:val="single"/>
          <w:lang w:eastAsia="en-US"/>
        </w:rPr>
        <w:t>On UE capability indication</w:t>
      </w:r>
    </w:p>
    <w:p w14:paraId="43CF0DD6" w14:textId="5760365A" w:rsidR="00427D6C" w:rsidRPr="00385306" w:rsidRDefault="00427D6C" w:rsidP="005803C0">
      <w:pPr>
        <w:spacing w:after="120"/>
        <w:rPr>
          <w:sz w:val="20"/>
          <w:szCs w:val="20"/>
          <w:lang w:eastAsia="en-US"/>
        </w:rPr>
      </w:pPr>
      <w:r w:rsidRPr="00385306">
        <w:rPr>
          <w:b/>
          <w:bCs/>
          <w:sz w:val="20"/>
          <w:szCs w:val="20"/>
          <w:lang w:eastAsia="en-US"/>
        </w:rPr>
        <w:t>Proposal</w:t>
      </w:r>
      <w:r w:rsidRPr="00CB3541">
        <w:rPr>
          <w:b/>
          <w:bCs/>
          <w:sz w:val="20"/>
          <w:szCs w:val="20"/>
          <w:lang w:eastAsia="en-US"/>
        </w:rPr>
        <w:t xml:space="preserve"> 1</w:t>
      </w:r>
      <w:r w:rsidR="0071762F">
        <w:rPr>
          <w:b/>
          <w:bCs/>
          <w:sz w:val="20"/>
          <w:szCs w:val="20"/>
          <w:lang w:eastAsia="en-US"/>
        </w:rPr>
        <w:t>2</w:t>
      </w:r>
      <w:r w:rsidRPr="00385306">
        <w:rPr>
          <w:sz w:val="20"/>
          <w:szCs w:val="20"/>
          <w:lang w:eastAsia="en-US"/>
        </w:rPr>
        <w:t>: Consider the following options for UE to indicate its capability of supporting Type-A PUSCH repetition for Msg3:</w:t>
      </w:r>
    </w:p>
    <w:p w14:paraId="795299DD" w14:textId="77777777" w:rsidR="00427D6C" w:rsidRPr="00CB3541" w:rsidRDefault="00427D6C" w:rsidP="0071762F">
      <w:pPr>
        <w:pStyle w:val="ListParagraph"/>
        <w:numPr>
          <w:ilvl w:val="0"/>
          <w:numId w:val="31"/>
        </w:numPr>
        <w:spacing w:after="120"/>
      </w:pPr>
      <w:r w:rsidRPr="00CB3541">
        <w:t>Option 1: Msg1</w:t>
      </w:r>
    </w:p>
    <w:p w14:paraId="34F7C3EF" w14:textId="644DAEE5" w:rsidR="00427D6C" w:rsidRPr="0008105B" w:rsidRDefault="00427D6C" w:rsidP="0071762F">
      <w:pPr>
        <w:pStyle w:val="ListParagraph"/>
        <w:numPr>
          <w:ilvl w:val="0"/>
          <w:numId w:val="31"/>
        </w:numPr>
        <w:spacing w:after="120"/>
        <w:jc w:val="both"/>
        <w:rPr>
          <w:u w:val="single"/>
        </w:rPr>
      </w:pPr>
      <w:r w:rsidRPr="00CB3541">
        <w:t>Option 2: UCI multiplexing with Msg3</w:t>
      </w:r>
      <w:r w:rsidR="0071762F">
        <w:t xml:space="preserve"> PUSCH</w:t>
      </w:r>
      <w:r w:rsidRPr="00CB3541">
        <w:t>.</w:t>
      </w:r>
    </w:p>
    <w:p w14:paraId="79F7285D" w14:textId="04F45BDC" w:rsidR="0008105B" w:rsidRPr="0008105B" w:rsidRDefault="0008105B" w:rsidP="0008105B">
      <w:pPr>
        <w:spacing w:after="120"/>
        <w:jc w:val="both"/>
        <w:rPr>
          <w:sz w:val="20"/>
          <w:szCs w:val="20"/>
          <w:u w:val="single"/>
        </w:rPr>
      </w:pPr>
      <w:r w:rsidRPr="0008105B">
        <w:rPr>
          <w:sz w:val="20"/>
          <w:szCs w:val="20"/>
          <w:u w:val="single"/>
        </w:rPr>
        <w:t>On other considerations</w:t>
      </w:r>
    </w:p>
    <w:p w14:paraId="4D172426" w14:textId="5FDF6B4F" w:rsidR="0071762F" w:rsidRPr="00401E14" w:rsidRDefault="0071762F" w:rsidP="0071762F">
      <w:pPr>
        <w:spacing w:after="120"/>
        <w:rPr>
          <w:sz w:val="20"/>
          <w:szCs w:val="20"/>
          <w:lang w:val="en-GB" w:eastAsia="en-US"/>
        </w:rPr>
      </w:pPr>
      <w:r w:rsidRPr="0071762F">
        <w:rPr>
          <w:b/>
          <w:bCs/>
          <w:sz w:val="20"/>
          <w:szCs w:val="20"/>
          <w:lang w:val="en-GB" w:eastAsia="en-US"/>
        </w:rPr>
        <w:t>Proposal 13</w:t>
      </w:r>
      <w:r>
        <w:rPr>
          <w:sz w:val="20"/>
          <w:szCs w:val="20"/>
          <w:lang w:val="en-GB" w:eastAsia="en-US"/>
        </w:rPr>
        <w:t xml:space="preserve">: Discuss further whether the enhancements on PUSCH repetition type A </w:t>
      </w:r>
      <w:r w:rsidR="003D4FC9">
        <w:rPr>
          <w:sz w:val="20"/>
          <w:szCs w:val="20"/>
          <w:lang w:val="en-GB" w:eastAsia="en-US"/>
        </w:rPr>
        <w:t>are</w:t>
      </w:r>
      <w:r>
        <w:rPr>
          <w:sz w:val="20"/>
          <w:szCs w:val="20"/>
          <w:lang w:val="en-GB" w:eastAsia="en-US"/>
        </w:rPr>
        <w:t xml:space="preserve"> also applied to Msg3 PUSCH repetition after the enhancements are clear.</w:t>
      </w:r>
    </w:p>
    <w:bookmarkEnd w:id="3"/>
    <w:p w14:paraId="551D5D37" w14:textId="6BB8C03E" w:rsidR="00C65006" w:rsidRPr="00E33F1E" w:rsidRDefault="00C65006" w:rsidP="005803C0">
      <w:pPr>
        <w:pStyle w:val="Heading1"/>
        <w:spacing w:before="0" w:after="120"/>
        <w:rPr>
          <w:rFonts w:ascii="Times New Roman" w:hAnsi="Times New Roman"/>
          <w:sz w:val="32"/>
          <w:szCs w:val="18"/>
        </w:rPr>
      </w:pPr>
      <w:r w:rsidRPr="00E33F1E">
        <w:rPr>
          <w:rFonts w:ascii="Times New Roman" w:hAnsi="Times New Roman"/>
          <w:sz w:val="32"/>
          <w:szCs w:val="18"/>
        </w:rPr>
        <w:t>Reference</w:t>
      </w:r>
    </w:p>
    <w:p w14:paraId="13F7EAA6" w14:textId="32015D99" w:rsidR="0050068C" w:rsidRPr="00E33F1E" w:rsidRDefault="001A754F" w:rsidP="005803C0">
      <w:pPr>
        <w:pStyle w:val="References"/>
        <w:numPr>
          <w:ilvl w:val="0"/>
          <w:numId w:val="25"/>
        </w:numPr>
        <w:autoSpaceDE/>
        <w:autoSpaceDN/>
        <w:snapToGrid/>
        <w:spacing w:after="120"/>
        <w:rPr>
          <w:szCs w:val="20"/>
        </w:rPr>
      </w:pPr>
      <w:bookmarkStart w:id="5" w:name="_Ref40432871"/>
      <w:bookmarkStart w:id="6" w:name="_Hlk61352167"/>
      <w:bookmarkStart w:id="7" w:name="_Ref40108232"/>
      <w:r w:rsidRPr="001A754F">
        <w:rPr>
          <w:szCs w:val="20"/>
        </w:rPr>
        <w:t>RP-202928</w:t>
      </w:r>
      <w:r w:rsidR="00016B6D" w:rsidRPr="001A754F">
        <w:rPr>
          <w:szCs w:val="20"/>
        </w:rPr>
        <w:t>,</w:t>
      </w:r>
      <w:r w:rsidR="00016B6D" w:rsidRPr="00E33F1E">
        <w:rPr>
          <w:szCs w:val="20"/>
        </w:rPr>
        <w:t xml:space="preserve"> </w:t>
      </w:r>
      <w:r>
        <w:rPr>
          <w:szCs w:val="20"/>
        </w:rPr>
        <w:t>New WID on coverage enhancements</w:t>
      </w:r>
      <w:r w:rsidR="0050068C" w:rsidRPr="00E33F1E">
        <w:rPr>
          <w:szCs w:val="20"/>
        </w:rPr>
        <w:t xml:space="preserve">, </w:t>
      </w:r>
      <w:r w:rsidR="00A8184C" w:rsidRPr="00E33F1E">
        <w:rPr>
          <w:szCs w:val="20"/>
        </w:rPr>
        <w:t>RAN</w:t>
      </w:r>
      <w:r w:rsidR="004E4652">
        <w:rPr>
          <w:szCs w:val="20"/>
        </w:rPr>
        <w:t xml:space="preserve"> 90e</w:t>
      </w:r>
      <w:r w:rsidR="0050068C" w:rsidRPr="00E33F1E">
        <w:rPr>
          <w:szCs w:val="20"/>
        </w:rPr>
        <w:t xml:space="preserve">, </w:t>
      </w:r>
      <w:r>
        <w:rPr>
          <w:szCs w:val="20"/>
        </w:rPr>
        <w:t>December</w:t>
      </w:r>
      <w:r w:rsidR="00B053DD" w:rsidRPr="00E33F1E">
        <w:rPr>
          <w:szCs w:val="20"/>
        </w:rPr>
        <w:t xml:space="preserve"> 2020</w:t>
      </w:r>
      <w:r w:rsidR="0050068C" w:rsidRPr="00E33F1E">
        <w:rPr>
          <w:szCs w:val="20"/>
        </w:rPr>
        <w:t>.</w:t>
      </w:r>
      <w:bookmarkEnd w:id="5"/>
      <w:r w:rsidR="00016B6D" w:rsidRPr="00E33F1E">
        <w:rPr>
          <w:szCs w:val="20"/>
        </w:rPr>
        <w:t xml:space="preserve"> </w:t>
      </w:r>
      <w:bookmarkEnd w:id="6"/>
    </w:p>
    <w:bookmarkEnd w:id="7"/>
    <w:sectPr w:rsidR="0050068C" w:rsidRPr="00E33F1E"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3C7346" w14:textId="77777777" w:rsidR="007F34C1" w:rsidRDefault="007F34C1" w:rsidP="00746535">
      <w:r>
        <w:separator/>
      </w:r>
    </w:p>
  </w:endnote>
  <w:endnote w:type="continuationSeparator" w:id="0">
    <w:p w14:paraId="59729874" w14:textId="77777777" w:rsidR="007F34C1" w:rsidRDefault="007F34C1" w:rsidP="00746535">
      <w:r>
        <w:continuationSeparator/>
      </w:r>
    </w:p>
  </w:endnote>
  <w:endnote w:type="continuationNotice" w:id="1">
    <w:p w14:paraId="3063275F" w14:textId="77777777" w:rsidR="007F34C1" w:rsidRDefault="007F34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ED7985" w14:textId="77777777" w:rsidR="007F34C1" w:rsidRDefault="007F34C1" w:rsidP="00746535">
      <w:r>
        <w:separator/>
      </w:r>
    </w:p>
  </w:footnote>
  <w:footnote w:type="continuationSeparator" w:id="0">
    <w:p w14:paraId="63778495" w14:textId="77777777" w:rsidR="007F34C1" w:rsidRDefault="007F34C1" w:rsidP="00746535">
      <w:r>
        <w:continuationSeparator/>
      </w:r>
    </w:p>
  </w:footnote>
  <w:footnote w:type="continuationNotice" w:id="1">
    <w:p w14:paraId="037B9B8B" w14:textId="77777777" w:rsidR="007F34C1" w:rsidRDefault="007F34C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78A0D6C"/>
    <w:multiLevelType w:val="hybridMultilevel"/>
    <w:tmpl w:val="43267F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6BA3E7F"/>
    <w:multiLevelType w:val="hybridMultilevel"/>
    <w:tmpl w:val="B38212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6E67679"/>
    <w:multiLevelType w:val="hybridMultilevel"/>
    <w:tmpl w:val="86ACEDB0"/>
    <w:lvl w:ilvl="0" w:tplc="42F08444">
      <w:start w:val="1"/>
      <w:numFmt w:val="bullet"/>
      <w:lvlText w:val=""/>
      <w:lvlJc w:val="left"/>
      <w:pPr>
        <w:tabs>
          <w:tab w:val="num" w:pos="720"/>
        </w:tabs>
        <w:ind w:left="720" w:hanging="360"/>
      </w:pPr>
      <w:rPr>
        <w:rFonts w:ascii="Wingdings" w:hAnsi="Wingdings" w:hint="default"/>
      </w:rPr>
    </w:lvl>
    <w:lvl w:ilvl="1" w:tplc="9A704606">
      <w:numFmt w:val="bullet"/>
      <w:lvlText w:val="o"/>
      <w:lvlJc w:val="left"/>
      <w:pPr>
        <w:tabs>
          <w:tab w:val="num" w:pos="1440"/>
        </w:tabs>
        <w:ind w:left="1440" w:hanging="360"/>
      </w:pPr>
      <w:rPr>
        <w:rFonts w:ascii="Courier New" w:hAnsi="Courier New" w:hint="default"/>
      </w:rPr>
    </w:lvl>
    <w:lvl w:ilvl="2" w:tplc="DDCA07A4">
      <w:numFmt w:val="bullet"/>
      <w:lvlText w:val=""/>
      <w:lvlJc w:val="left"/>
      <w:pPr>
        <w:tabs>
          <w:tab w:val="num" w:pos="2160"/>
        </w:tabs>
        <w:ind w:left="2160" w:hanging="360"/>
      </w:pPr>
      <w:rPr>
        <w:rFonts w:ascii="Wingdings" w:hAnsi="Wingdings" w:hint="default"/>
      </w:rPr>
    </w:lvl>
    <w:lvl w:ilvl="3" w:tplc="6CB4B1D4" w:tentative="1">
      <w:start w:val="1"/>
      <w:numFmt w:val="bullet"/>
      <w:lvlText w:val=""/>
      <w:lvlJc w:val="left"/>
      <w:pPr>
        <w:tabs>
          <w:tab w:val="num" w:pos="2880"/>
        </w:tabs>
        <w:ind w:left="2880" w:hanging="360"/>
      </w:pPr>
      <w:rPr>
        <w:rFonts w:ascii="Wingdings" w:hAnsi="Wingdings" w:hint="default"/>
      </w:rPr>
    </w:lvl>
    <w:lvl w:ilvl="4" w:tplc="C278133C" w:tentative="1">
      <w:start w:val="1"/>
      <w:numFmt w:val="bullet"/>
      <w:lvlText w:val=""/>
      <w:lvlJc w:val="left"/>
      <w:pPr>
        <w:tabs>
          <w:tab w:val="num" w:pos="3600"/>
        </w:tabs>
        <w:ind w:left="3600" w:hanging="360"/>
      </w:pPr>
      <w:rPr>
        <w:rFonts w:ascii="Wingdings" w:hAnsi="Wingdings" w:hint="default"/>
      </w:rPr>
    </w:lvl>
    <w:lvl w:ilvl="5" w:tplc="2BDACC48" w:tentative="1">
      <w:start w:val="1"/>
      <w:numFmt w:val="bullet"/>
      <w:lvlText w:val=""/>
      <w:lvlJc w:val="left"/>
      <w:pPr>
        <w:tabs>
          <w:tab w:val="num" w:pos="4320"/>
        </w:tabs>
        <w:ind w:left="4320" w:hanging="360"/>
      </w:pPr>
      <w:rPr>
        <w:rFonts w:ascii="Wingdings" w:hAnsi="Wingdings" w:hint="default"/>
      </w:rPr>
    </w:lvl>
    <w:lvl w:ilvl="6" w:tplc="687CDF4A" w:tentative="1">
      <w:start w:val="1"/>
      <w:numFmt w:val="bullet"/>
      <w:lvlText w:val=""/>
      <w:lvlJc w:val="left"/>
      <w:pPr>
        <w:tabs>
          <w:tab w:val="num" w:pos="5040"/>
        </w:tabs>
        <w:ind w:left="5040" w:hanging="360"/>
      </w:pPr>
      <w:rPr>
        <w:rFonts w:ascii="Wingdings" w:hAnsi="Wingdings" w:hint="default"/>
      </w:rPr>
    </w:lvl>
    <w:lvl w:ilvl="7" w:tplc="CBC6F976" w:tentative="1">
      <w:start w:val="1"/>
      <w:numFmt w:val="bullet"/>
      <w:lvlText w:val=""/>
      <w:lvlJc w:val="left"/>
      <w:pPr>
        <w:tabs>
          <w:tab w:val="num" w:pos="5760"/>
        </w:tabs>
        <w:ind w:left="5760" w:hanging="360"/>
      </w:pPr>
      <w:rPr>
        <w:rFonts w:ascii="Wingdings" w:hAnsi="Wingdings" w:hint="default"/>
      </w:rPr>
    </w:lvl>
    <w:lvl w:ilvl="8" w:tplc="B82C158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9436AC"/>
    <w:multiLevelType w:val="hybridMultilevel"/>
    <w:tmpl w:val="27C28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76D6CF3"/>
    <w:multiLevelType w:val="hybridMultilevel"/>
    <w:tmpl w:val="D9367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9395E2A"/>
    <w:multiLevelType w:val="hybridMultilevel"/>
    <w:tmpl w:val="BD4EFF80"/>
    <w:lvl w:ilvl="0" w:tplc="C80A9B6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19"/>
  </w:num>
  <w:num w:numId="3">
    <w:abstractNumId w:val="31"/>
  </w:num>
  <w:num w:numId="4">
    <w:abstractNumId w:val="20"/>
  </w:num>
  <w:num w:numId="5">
    <w:abstractNumId w:val="17"/>
  </w:num>
  <w:num w:numId="6">
    <w:abstractNumId w:val="5"/>
  </w:num>
  <w:num w:numId="7">
    <w:abstractNumId w:val="28"/>
  </w:num>
  <w:num w:numId="8">
    <w:abstractNumId w:val="15"/>
  </w:num>
  <w:num w:numId="9">
    <w:abstractNumId w:val="24"/>
  </w:num>
  <w:num w:numId="10">
    <w:abstractNumId w:val="18"/>
  </w:num>
  <w:num w:numId="11">
    <w:abstractNumId w:val="9"/>
  </w:num>
  <w:num w:numId="12">
    <w:abstractNumId w:val="2"/>
  </w:num>
  <w:num w:numId="13">
    <w:abstractNumId w:val="3"/>
  </w:num>
  <w:num w:numId="14">
    <w:abstractNumId w:val="26"/>
  </w:num>
  <w:num w:numId="15">
    <w:abstractNumId w:val="0"/>
  </w:num>
  <w:num w:numId="16">
    <w:abstractNumId w:val="21"/>
  </w:num>
  <w:num w:numId="17">
    <w:abstractNumId w:val="22"/>
  </w:num>
  <w:num w:numId="18">
    <w:abstractNumId w:val="30"/>
  </w:num>
  <w:num w:numId="19">
    <w:abstractNumId w:val="10"/>
  </w:num>
  <w:num w:numId="20">
    <w:abstractNumId w:val="16"/>
  </w:num>
  <w:num w:numId="21">
    <w:abstractNumId w:val="13"/>
  </w:num>
  <w:num w:numId="22">
    <w:abstractNumId w:val="11"/>
  </w:num>
  <w:num w:numId="23">
    <w:abstractNumId w:val="8"/>
  </w:num>
  <w:num w:numId="24">
    <w:abstractNumId w:val="6"/>
  </w:num>
  <w:num w:numId="25">
    <w:abstractNumId w:val="1"/>
  </w:num>
  <w:num w:numId="26">
    <w:abstractNumId w:val="14"/>
  </w:num>
  <w:num w:numId="27">
    <w:abstractNumId w:val="29"/>
  </w:num>
  <w:num w:numId="28">
    <w:abstractNumId w:val="27"/>
  </w:num>
  <w:num w:numId="29">
    <w:abstractNumId w:val="12"/>
  </w:num>
  <w:num w:numId="30">
    <w:abstractNumId w:val="25"/>
  </w:num>
  <w:num w:numId="31">
    <w:abstractNumId w:val="7"/>
  </w:num>
  <w:num w:numId="32">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removePersonalInformation/>
  <w:removeDateAndTime/>
  <w:proofState w:spelling="clean"/>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693F"/>
    <w:rsid w:val="000078DE"/>
    <w:rsid w:val="00013DF7"/>
    <w:rsid w:val="00016B6D"/>
    <w:rsid w:val="00017750"/>
    <w:rsid w:val="00017B93"/>
    <w:rsid w:val="000205A3"/>
    <w:rsid w:val="000228CC"/>
    <w:rsid w:val="000231C0"/>
    <w:rsid w:val="00023A42"/>
    <w:rsid w:val="00024085"/>
    <w:rsid w:val="00026748"/>
    <w:rsid w:val="00031B84"/>
    <w:rsid w:val="0003430D"/>
    <w:rsid w:val="0003720A"/>
    <w:rsid w:val="00037B94"/>
    <w:rsid w:val="000410E7"/>
    <w:rsid w:val="00043699"/>
    <w:rsid w:val="00045501"/>
    <w:rsid w:val="00045AF6"/>
    <w:rsid w:val="00045F19"/>
    <w:rsid w:val="000500A2"/>
    <w:rsid w:val="0005307F"/>
    <w:rsid w:val="00054543"/>
    <w:rsid w:val="00054AE5"/>
    <w:rsid w:val="0005543C"/>
    <w:rsid w:val="00057B27"/>
    <w:rsid w:val="00060969"/>
    <w:rsid w:val="00062718"/>
    <w:rsid w:val="00062F6F"/>
    <w:rsid w:val="000635B0"/>
    <w:rsid w:val="000666F8"/>
    <w:rsid w:val="00066FB2"/>
    <w:rsid w:val="00067ED4"/>
    <w:rsid w:val="000703AB"/>
    <w:rsid w:val="00070CC2"/>
    <w:rsid w:val="000726AB"/>
    <w:rsid w:val="00072E1C"/>
    <w:rsid w:val="00073E2D"/>
    <w:rsid w:val="0008105B"/>
    <w:rsid w:val="0008376C"/>
    <w:rsid w:val="000878C0"/>
    <w:rsid w:val="00090EDD"/>
    <w:rsid w:val="00090F2F"/>
    <w:rsid w:val="000937F9"/>
    <w:rsid w:val="00093E85"/>
    <w:rsid w:val="000A11E1"/>
    <w:rsid w:val="000A7317"/>
    <w:rsid w:val="000B18AD"/>
    <w:rsid w:val="000B31DC"/>
    <w:rsid w:val="000B3C26"/>
    <w:rsid w:val="000C0803"/>
    <w:rsid w:val="000C16E0"/>
    <w:rsid w:val="000C194A"/>
    <w:rsid w:val="000C5205"/>
    <w:rsid w:val="000D451A"/>
    <w:rsid w:val="000D4892"/>
    <w:rsid w:val="000E349C"/>
    <w:rsid w:val="000E36EC"/>
    <w:rsid w:val="000E6249"/>
    <w:rsid w:val="000E71E7"/>
    <w:rsid w:val="000F0DB8"/>
    <w:rsid w:val="000F195F"/>
    <w:rsid w:val="000F1DB2"/>
    <w:rsid w:val="000F3799"/>
    <w:rsid w:val="000F71D0"/>
    <w:rsid w:val="000F7C37"/>
    <w:rsid w:val="001005EE"/>
    <w:rsid w:val="00100A01"/>
    <w:rsid w:val="00100C0C"/>
    <w:rsid w:val="001020A7"/>
    <w:rsid w:val="00111146"/>
    <w:rsid w:val="001157B0"/>
    <w:rsid w:val="001223F3"/>
    <w:rsid w:val="00123AEC"/>
    <w:rsid w:val="001317BD"/>
    <w:rsid w:val="001378EC"/>
    <w:rsid w:val="001379D9"/>
    <w:rsid w:val="00137F94"/>
    <w:rsid w:val="00142CE3"/>
    <w:rsid w:val="00147337"/>
    <w:rsid w:val="0015132A"/>
    <w:rsid w:val="001515DF"/>
    <w:rsid w:val="001540FE"/>
    <w:rsid w:val="0015502A"/>
    <w:rsid w:val="001555E1"/>
    <w:rsid w:val="00157664"/>
    <w:rsid w:val="00165F2F"/>
    <w:rsid w:val="001673F8"/>
    <w:rsid w:val="00167A2A"/>
    <w:rsid w:val="0017292E"/>
    <w:rsid w:val="0017346B"/>
    <w:rsid w:val="00173AF4"/>
    <w:rsid w:val="00175632"/>
    <w:rsid w:val="00180764"/>
    <w:rsid w:val="001826CA"/>
    <w:rsid w:val="00182A76"/>
    <w:rsid w:val="0018713A"/>
    <w:rsid w:val="00187F6D"/>
    <w:rsid w:val="001909FD"/>
    <w:rsid w:val="00190B39"/>
    <w:rsid w:val="00194125"/>
    <w:rsid w:val="00194D9C"/>
    <w:rsid w:val="00194ED7"/>
    <w:rsid w:val="001A110A"/>
    <w:rsid w:val="001A4BFE"/>
    <w:rsid w:val="001A53F8"/>
    <w:rsid w:val="001A632B"/>
    <w:rsid w:val="001A6AE2"/>
    <w:rsid w:val="001A754F"/>
    <w:rsid w:val="001A779C"/>
    <w:rsid w:val="001B013E"/>
    <w:rsid w:val="001B0D2C"/>
    <w:rsid w:val="001B1669"/>
    <w:rsid w:val="001B21F9"/>
    <w:rsid w:val="001B2355"/>
    <w:rsid w:val="001B7460"/>
    <w:rsid w:val="001B76B2"/>
    <w:rsid w:val="001B7742"/>
    <w:rsid w:val="001C1153"/>
    <w:rsid w:val="001C1B4B"/>
    <w:rsid w:val="001C34FA"/>
    <w:rsid w:val="001C3922"/>
    <w:rsid w:val="001C7DDC"/>
    <w:rsid w:val="001D291A"/>
    <w:rsid w:val="001D5463"/>
    <w:rsid w:val="001D7AC0"/>
    <w:rsid w:val="001E018D"/>
    <w:rsid w:val="001E32DD"/>
    <w:rsid w:val="001E3EF7"/>
    <w:rsid w:val="001E4E9F"/>
    <w:rsid w:val="001E596F"/>
    <w:rsid w:val="001F7D26"/>
    <w:rsid w:val="00200A45"/>
    <w:rsid w:val="0020153D"/>
    <w:rsid w:val="002025E4"/>
    <w:rsid w:val="00202DBE"/>
    <w:rsid w:val="0020371B"/>
    <w:rsid w:val="00205606"/>
    <w:rsid w:val="00205ACB"/>
    <w:rsid w:val="00206611"/>
    <w:rsid w:val="002102E6"/>
    <w:rsid w:val="00213D5D"/>
    <w:rsid w:val="00214F59"/>
    <w:rsid w:val="002156B6"/>
    <w:rsid w:val="00215A41"/>
    <w:rsid w:val="00215B80"/>
    <w:rsid w:val="00216A8D"/>
    <w:rsid w:val="0022093A"/>
    <w:rsid w:val="00221855"/>
    <w:rsid w:val="00221CFE"/>
    <w:rsid w:val="002246B2"/>
    <w:rsid w:val="00224BA3"/>
    <w:rsid w:val="00233CC1"/>
    <w:rsid w:val="00236844"/>
    <w:rsid w:val="0024111E"/>
    <w:rsid w:val="0024332F"/>
    <w:rsid w:val="00245F7E"/>
    <w:rsid w:val="00247523"/>
    <w:rsid w:val="00251B5A"/>
    <w:rsid w:val="002603FA"/>
    <w:rsid w:val="00260FB9"/>
    <w:rsid w:val="00261F02"/>
    <w:rsid w:val="00266BFD"/>
    <w:rsid w:val="002732AA"/>
    <w:rsid w:val="00273C47"/>
    <w:rsid w:val="00276423"/>
    <w:rsid w:val="002764DD"/>
    <w:rsid w:val="00277894"/>
    <w:rsid w:val="00285D76"/>
    <w:rsid w:val="00291F8A"/>
    <w:rsid w:val="00292883"/>
    <w:rsid w:val="00293D24"/>
    <w:rsid w:val="00295B95"/>
    <w:rsid w:val="002A1AE8"/>
    <w:rsid w:val="002A3466"/>
    <w:rsid w:val="002A3BEE"/>
    <w:rsid w:val="002A49FA"/>
    <w:rsid w:val="002A4E64"/>
    <w:rsid w:val="002A709C"/>
    <w:rsid w:val="002A7B15"/>
    <w:rsid w:val="002B035F"/>
    <w:rsid w:val="002B1AE2"/>
    <w:rsid w:val="002B386D"/>
    <w:rsid w:val="002B4CDB"/>
    <w:rsid w:val="002B5302"/>
    <w:rsid w:val="002B53C5"/>
    <w:rsid w:val="002C0BB4"/>
    <w:rsid w:val="002C0EB8"/>
    <w:rsid w:val="002C225D"/>
    <w:rsid w:val="002C291C"/>
    <w:rsid w:val="002C308A"/>
    <w:rsid w:val="002C3B22"/>
    <w:rsid w:val="002C412C"/>
    <w:rsid w:val="002D0FC1"/>
    <w:rsid w:val="002D1318"/>
    <w:rsid w:val="002D5CC8"/>
    <w:rsid w:val="002D6267"/>
    <w:rsid w:val="002E1D16"/>
    <w:rsid w:val="002E2613"/>
    <w:rsid w:val="002E400F"/>
    <w:rsid w:val="002E5136"/>
    <w:rsid w:val="002E6634"/>
    <w:rsid w:val="002E7CBA"/>
    <w:rsid w:val="002F1F02"/>
    <w:rsid w:val="002F25DC"/>
    <w:rsid w:val="002F4CC9"/>
    <w:rsid w:val="002F4F31"/>
    <w:rsid w:val="002F6FA0"/>
    <w:rsid w:val="002F6FEB"/>
    <w:rsid w:val="00300BAA"/>
    <w:rsid w:val="00302E11"/>
    <w:rsid w:val="00311978"/>
    <w:rsid w:val="00311DF4"/>
    <w:rsid w:val="00312F38"/>
    <w:rsid w:val="003137D2"/>
    <w:rsid w:val="0031433B"/>
    <w:rsid w:val="0031510A"/>
    <w:rsid w:val="00315B2E"/>
    <w:rsid w:val="00320819"/>
    <w:rsid w:val="00322F63"/>
    <w:rsid w:val="00324524"/>
    <w:rsid w:val="00326A72"/>
    <w:rsid w:val="003277FD"/>
    <w:rsid w:val="00332103"/>
    <w:rsid w:val="00332854"/>
    <w:rsid w:val="003335A0"/>
    <w:rsid w:val="00333E4D"/>
    <w:rsid w:val="00333E72"/>
    <w:rsid w:val="003346F0"/>
    <w:rsid w:val="00340644"/>
    <w:rsid w:val="00342965"/>
    <w:rsid w:val="0034373B"/>
    <w:rsid w:val="0034384E"/>
    <w:rsid w:val="003500FE"/>
    <w:rsid w:val="0035056C"/>
    <w:rsid w:val="00351BCD"/>
    <w:rsid w:val="00352028"/>
    <w:rsid w:val="0035251D"/>
    <w:rsid w:val="003528C1"/>
    <w:rsid w:val="00355876"/>
    <w:rsid w:val="00361546"/>
    <w:rsid w:val="00361860"/>
    <w:rsid w:val="00362D1D"/>
    <w:rsid w:val="00363585"/>
    <w:rsid w:val="0037543C"/>
    <w:rsid w:val="00376331"/>
    <w:rsid w:val="00376CB1"/>
    <w:rsid w:val="003774BD"/>
    <w:rsid w:val="00381F3A"/>
    <w:rsid w:val="00381FE9"/>
    <w:rsid w:val="00385306"/>
    <w:rsid w:val="00387B96"/>
    <w:rsid w:val="00390DD4"/>
    <w:rsid w:val="00390F90"/>
    <w:rsid w:val="003914BE"/>
    <w:rsid w:val="0039206A"/>
    <w:rsid w:val="00392475"/>
    <w:rsid w:val="0039679F"/>
    <w:rsid w:val="003A1C46"/>
    <w:rsid w:val="003B3CD7"/>
    <w:rsid w:val="003B48C6"/>
    <w:rsid w:val="003B4B6E"/>
    <w:rsid w:val="003B4C6D"/>
    <w:rsid w:val="003B5254"/>
    <w:rsid w:val="003B56FC"/>
    <w:rsid w:val="003B6750"/>
    <w:rsid w:val="003B7686"/>
    <w:rsid w:val="003C1597"/>
    <w:rsid w:val="003C1E22"/>
    <w:rsid w:val="003C4F56"/>
    <w:rsid w:val="003C7FA2"/>
    <w:rsid w:val="003D047C"/>
    <w:rsid w:val="003D2DB2"/>
    <w:rsid w:val="003D3EE3"/>
    <w:rsid w:val="003D46C1"/>
    <w:rsid w:val="003D4AE5"/>
    <w:rsid w:val="003D4FC9"/>
    <w:rsid w:val="003D50D1"/>
    <w:rsid w:val="003D7590"/>
    <w:rsid w:val="003E0D33"/>
    <w:rsid w:val="003E5117"/>
    <w:rsid w:val="003E5865"/>
    <w:rsid w:val="003E7D2E"/>
    <w:rsid w:val="003F1425"/>
    <w:rsid w:val="003F1515"/>
    <w:rsid w:val="003F1FF5"/>
    <w:rsid w:val="003F214A"/>
    <w:rsid w:val="003F4864"/>
    <w:rsid w:val="003F6B18"/>
    <w:rsid w:val="003F6D84"/>
    <w:rsid w:val="0040077C"/>
    <w:rsid w:val="0040135D"/>
    <w:rsid w:val="00401E14"/>
    <w:rsid w:val="00402F17"/>
    <w:rsid w:val="00410BAC"/>
    <w:rsid w:val="00410CCF"/>
    <w:rsid w:val="00411142"/>
    <w:rsid w:val="00411B27"/>
    <w:rsid w:val="00411D38"/>
    <w:rsid w:val="00413FB4"/>
    <w:rsid w:val="00421CD2"/>
    <w:rsid w:val="004230B8"/>
    <w:rsid w:val="0042541D"/>
    <w:rsid w:val="00425E91"/>
    <w:rsid w:val="004278C1"/>
    <w:rsid w:val="00427D6C"/>
    <w:rsid w:val="00431990"/>
    <w:rsid w:val="00431D86"/>
    <w:rsid w:val="00432F3D"/>
    <w:rsid w:val="004347C7"/>
    <w:rsid w:val="0043698B"/>
    <w:rsid w:val="00436A88"/>
    <w:rsid w:val="00437EB9"/>
    <w:rsid w:val="0044419C"/>
    <w:rsid w:val="00444E40"/>
    <w:rsid w:val="004502BA"/>
    <w:rsid w:val="00450D19"/>
    <w:rsid w:val="00451958"/>
    <w:rsid w:val="00451BA9"/>
    <w:rsid w:val="004526F4"/>
    <w:rsid w:val="00452A89"/>
    <w:rsid w:val="00453C63"/>
    <w:rsid w:val="00454FD3"/>
    <w:rsid w:val="00462EDF"/>
    <w:rsid w:val="00464FDA"/>
    <w:rsid w:val="00465EF8"/>
    <w:rsid w:val="00466B18"/>
    <w:rsid w:val="00467BE2"/>
    <w:rsid w:val="00470D8D"/>
    <w:rsid w:val="00472D75"/>
    <w:rsid w:val="00473420"/>
    <w:rsid w:val="00474D0C"/>
    <w:rsid w:val="00475B82"/>
    <w:rsid w:val="004772A1"/>
    <w:rsid w:val="00481FC8"/>
    <w:rsid w:val="00485B1D"/>
    <w:rsid w:val="00490969"/>
    <w:rsid w:val="004914D1"/>
    <w:rsid w:val="00497423"/>
    <w:rsid w:val="0049752F"/>
    <w:rsid w:val="004A0A57"/>
    <w:rsid w:val="004A24C2"/>
    <w:rsid w:val="004A390C"/>
    <w:rsid w:val="004A4D82"/>
    <w:rsid w:val="004B010B"/>
    <w:rsid w:val="004B08F2"/>
    <w:rsid w:val="004B0914"/>
    <w:rsid w:val="004B2F38"/>
    <w:rsid w:val="004B3CA7"/>
    <w:rsid w:val="004B3F97"/>
    <w:rsid w:val="004B492F"/>
    <w:rsid w:val="004B50FB"/>
    <w:rsid w:val="004B55DF"/>
    <w:rsid w:val="004B56F0"/>
    <w:rsid w:val="004B6495"/>
    <w:rsid w:val="004B760B"/>
    <w:rsid w:val="004C2615"/>
    <w:rsid w:val="004C60EC"/>
    <w:rsid w:val="004C716B"/>
    <w:rsid w:val="004D10C9"/>
    <w:rsid w:val="004D1327"/>
    <w:rsid w:val="004D3CCB"/>
    <w:rsid w:val="004E136D"/>
    <w:rsid w:val="004E4652"/>
    <w:rsid w:val="004E67B2"/>
    <w:rsid w:val="004E7B69"/>
    <w:rsid w:val="004F08BE"/>
    <w:rsid w:val="004F295D"/>
    <w:rsid w:val="004F4610"/>
    <w:rsid w:val="004F5906"/>
    <w:rsid w:val="004F7AED"/>
    <w:rsid w:val="0050049D"/>
    <w:rsid w:val="0050068C"/>
    <w:rsid w:val="00507411"/>
    <w:rsid w:val="005108D7"/>
    <w:rsid w:val="0051275E"/>
    <w:rsid w:val="00512ADF"/>
    <w:rsid w:val="00513A3C"/>
    <w:rsid w:val="005152A8"/>
    <w:rsid w:val="0051587D"/>
    <w:rsid w:val="005163CE"/>
    <w:rsid w:val="00516BFB"/>
    <w:rsid w:val="00520CB3"/>
    <w:rsid w:val="00521EE2"/>
    <w:rsid w:val="00524FA1"/>
    <w:rsid w:val="005251D2"/>
    <w:rsid w:val="005303D6"/>
    <w:rsid w:val="00532421"/>
    <w:rsid w:val="00532A06"/>
    <w:rsid w:val="00534813"/>
    <w:rsid w:val="00535835"/>
    <w:rsid w:val="005358F4"/>
    <w:rsid w:val="0053601D"/>
    <w:rsid w:val="00536F09"/>
    <w:rsid w:val="00537BF5"/>
    <w:rsid w:val="0054020D"/>
    <w:rsid w:val="005415E2"/>
    <w:rsid w:val="00543BBD"/>
    <w:rsid w:val="005451D6"/>
    <w:rsid w:val="00545AE4"/>
    <w:rsid w:val="00551DF9"/>
    <w:rsid w:val="00553719"/>
    <w:rsid w:val="00554794"/>
    <w:rsid w:val="005551B3"/>
    <w:rsid w:val="00561B6B"/>
    <w:rsid w:val="00563E7A"/>
    <w:rsid w:val="005642BB"/>
    <w:rsid w:val="00565284"/>
    <w:rsid w:val="00566470"/>
    <w:rsid w:val="00566976"/>
    <w:rsid w:val="00572C48"/>
    <w:rsid w:val="00574A02"/>
    <w:rsid w:val="00576517"/>
    <w:rsid w:val="00577F00"/>
    <w:rsid w:val="005803C0"/>
    <w:rsid w:val="00580A42"/>
    <w:rsid w:val="00587A30"/>
    <w:rsid w:val="00592AD3"/>
    <w:rsid w:val="005933A8"/>
    <w:rsid w:val="0059468C"/>
    <w:rsid w:val="00594BA8"/>
    <w:rsid w:val="005A03DF"/>
    <w:rsid w:val="005A17EE"/>
    <w:rsid w:val="005A28AF"/>
    <w:rsid w:val="005A35E8"/>
    <w:rsid w:val="005A4D5C"/>
    <w:rsid w:val="005B0C9C"/>
    <w:rsid w:val="005B3A24"/>
    <w:rsid w:val="005B48B6"/>
    <w:rsid w:val="005B5770"/>
    <w:rsid w:val="005B59E4"/>
    <w:rsid w:val="005B5BFF"/>
    <w:rsid w:val="005B661E"/>
    <w:rsid w:val="005B761E"/>
    <w:rsid w:val="005C0780"/>
    <w:rsid w:val="005C0B6B"/>
    <w:rsid w:val="005C496C"/>
    <w:rsid w:val="005C5318"/>
    <w:rsid w:val="005C5974"/>
    <w:rsid w:val="005C769E"/>
    <w:rsid w:val="005D00D7"/>
    <w:rsid w:val="005D2404"/>
    <w:rsid w:val="005D51D7"/>
    <w:rsid w:val="005D5FD5"/>
    <w:rsid w:val="005E1032"/>
    <w:rsid w:val="005E4493"/>
    <w:rsid w:val="005E57EB"/>
    <w:rsid w:val="005F2123"/>
    <w:rsid w:val="005F3723"/>
    <w:rsid w:val="005F56FA"/>
    <w:rsid w:val="005F5EC8"/>
    <w:rsid w:val="005F6F42"/>
    <w:rsid w:val="005F770D"/>
    <w:rsid w:val="005F78C5"/>
    <w:rsid w:val="00604124"/>
    <w:rsid w:val="00611CAE"/>
    <w:rsid w:val="006131D0"/>
    <w:rsid w:val="0061387D"/>
    <w:rsid w:val="006149E8"/>
    <w:rsid w:val="006156B4"/>
    <w:rsid w:val="00620470"/>
    <w:rsid w:val="006252CE"/>
    <w:rsid w:val="00626B17"/>
    <w:rsid w:val="00627D12"/>
    <w:rsid w:val="00632510"/>
    <w:rsid w:val="00632BCF"/>
    <w:rsid w:val="00634ADC"/>
    <w:rsid w:val="00634C39"/>
    <w:rsid w:val="006350DD"/>
    <w:rsid w:val="006361B3"/>
    <w:rsid w:val="00637569"/>
    <w:rsid w:val="00637A6B"/>
    <w:rsid w:val="00641CE7"/>
    <w:rsid w:val="0064208D"/>
    <w:rsid w:val="00645883"/>
    <w:rsid w:val="006474ED"/>
    <w:rsid w:val="00654EA0"/>
    <w:rsid w:val="006579BD"/>
    <w:rsid w:val="00657D73"/>
    <w:rsid w:val="00661D76"/>
    <w:rsid w:val="0066272D"/>
    <w:rsid w:val="0066276B"/>
    <w:rsid w:val="00663B30"/>
    <w:rsid w:val="0066409B"/>
    <w:rsid w:val="0066446C"/>
    <w:rsid w:val="00665BD7"/>
    <w:rsid w:val="00670AC5"/>
    <w:rsid w:val="00670C94"/>
    <w:rsid w:val="00671CDB"/>
    <w:rsid w:val="006724D4"/>
    <w:rsid w:val="00672690"/>
    <w:rsid w:val="006742E6"/>
    <w:rsid w:val="00674539"/>
    <w:rsid w:val="00674AB5"/>
    <w:rsid w:val="0068217D"/>
    <w:rsid w:val="00683E08"/>
    <w:rsid w:val="00684214"/>
    <w:rsid w:val="0069594E"/>
    <w:rsid w:val="00697F28"/>
    <w:rsid w:val="006A11D6"/>
    <w:rsid w:val="006A28FC"/>
    <w:rsid w:val="006A4299"/>
    <w:rsid w:val="006A4E64"/>
    <w:rsid w:val="006A6516"/>
    <w:rsid w:val="006B0E0C"/>
    <w:rsid w:val="006B1356"/>
    <w:rsid w:val="006B1363"/>
    <w:rsid w:val="006B5D14"/>
    <w:rsid w:val="006B6672"/>
    <w:rsid w:val="006B702F"/>
    <w:rsid w:val="006C204E"/>
    <w:rsid w:val="006C2FE9"/>
    <w:rsid w:val="006C651D"/>
    <w:rsid w:val="006C6A0A"/>
    <w:rsid w:val="006D1381"/>
    <w:rsid w:val="006D3CBB"/>
    <w:rsid w:val="006D485C"/>
    <w:rsid w:val="006D5EC5"/>
    <w:rsid w:val="006D6080"/>
    <w:rsid w:val="006D733D"/>
    <w:rsid w:val="006D764E"/>
    <w:rsid w:val="006E0AEF"/>
    <w:rsid w:val="006E2919"/>
    <w:rsid w:val="006E306A"/>
    <w:rsid w:val="006E495B"/>
    <w:rsid w:val="006E6EC9"/>
    <w:rsid w:val="006F05A7"/>
    <w:rsid w:val="006F1ADE"/>
    <w:rsid w:val="006F3101"/>
    <w:rsid w:val="006F38C7"/>
    <w:rsid w:val="006F40BC"/>
    <w:rsid w:val="006F4D72"/>
    <w:rsid w:val="006F6E51"/>
    <w:rsid w:val="00700095"/>
    <w:rsid w:val="00702991"/>
    <w:rsid w:val="007104FB"/>
    <w:rsid w:val="00711630"/>
    <w:rsid w:val="00711787"/>
    <w:rsid w:val="00711A57"/>
    <w:rsid w:val="007138AF"/>
    <w:rsid w:val="007141BE"/>
    <w:rsid w:val="00714628"/>
    <w:rsid w:val="0071762F"/>
    <w:rsid w:val="00717A62"/>
    <w:rsid w:val="00717E68"/>
    <w:rsid w:val="007270ED"/>
    <w:rsid w:val="007309EC"/>
    <w:rsid w:val="00731659"/>
    <w:rsid w:val="00732335"/>
    <w:rsid w:val="0073308E"/>
    <w:rsid w:val="00734DA0"/>
    <w:rsid w:val="007359FC"/>
    <w:rsid w:val="0073778F"/>
    <w:rsid w:val="00740832"/>
    <w:rsid w:val="007410FD"/>
    <w:rsid w:val="00743444"/>
    <w:rsid w:val="007447B6"/>
    <w:rsid w:val="00746535"/>
    <w:rsid w:val="007468F1"/>
    <w:rsid w:val="00746ABA"/>
    <w:rsid w:val="00746B0E"/>
    <w:rsid w:val="0074701E"/>
    <w:rsid w:val="00750B17"/>
    <w:rsid w:val="007515ED"/>
    <w:rsid w:val="00753D6E"/>
    <w:rsid w:val="007556E1"/>
    <w:rsid w:val="007556EC"/>
    <w:rsid w:val="00755C43"/>
    <w:rsid w:val="0075707A"/>
    <w:rsid w:val="007626FF"/>
    <w:rsid w:val="0076488F"/>
    <w:rsid w:val="0076569B"/>
    <w:rsid w:val="007668B0"/>
    <w:rsid w:val="00767C60"/>
    <w:rsid w:val="0077127D"/>
    <w:rsid w:val="00774755"/>
    <w:rsid w:val="00782900"/>
    <w:rsid w:val="0078578F"/>
    <w:rsid w:val="00786ED0"/>
    <w:rsid w:val="00787450"/>
    <w:rsid w:val="00787455"/>
    <w:rsid w:val="0079235D"/>
    <w:rsid w:val="00794097"/>
    <w:rsid w:val="0079540A"/>
    <w:rsid w:val="00796373"/>
    <w:rsid w:val="007A01EF"/>
    <w:rsid w:val="007A19D7"/>
    <w:rsid w:val="007A2558"/>
    <w:rsid w:val="007A2876"/>
    <w:rsid w:val="007A6BF6"/>
    <w:rsid w:val="007A6D1F"/>
    <w:rsid w:val="007B1E1D"/>
    <w:rsid w:val="007B613E"/>
    <w:rsid w:val="007B66F5"/>
    <w:rsid w:val="007B72DE"/>
    <w:rsid w:val="007B79E2"/>
    <w:rsid w:val="007B7B95"/>
    <w:rsid w:val="007C3F97"/>
    <w:rsid w:val="007C46B6"/>
    <w:rsid w:val="007C557D"/>
    <w:rsid w:val="007C60DA"/>
    <w:rsid w:val="007C7457"/>
    <w:rsid w:val="007D281B"/>
    <w:rsid w:val="007D6638"/>
    <w:rsid w:val="007E0279"/>
    <w:rsid w:val="007E2DBE"/>
    <w:rsid w:val="007E5F20"/>
    <w:rsid w:val="007E607B"/>
    <w:rsid w:val="007E66DC"/>
    <w:rsid w:val="007F1818"/>
    <w:rsid w:val="007F3003"/>
    <w:rsid w:val="007F34C1"/>
    <w:rsid w:val="007F3987"/>
    <w:rsid w:val="007F3A38"/>
    <w:rsid w:val="007F6C25"/>
    <w:rsid w:val="008007E9"/>
    <w:rsid w:val="00803625"/>
    <w:rsid w:val="0080378A"/>
    <w:rsid w:val="00803B87"/>
    <w:rsid w:val="00805EB3"/>
    <w:rsid w:val="008061AA"/>
    <w:rsid w:val="00807B78"/>
    <w:rsid w:val="00812D90"/>
    <w:rsid w:val="00813DE7"/>
    <w:rsid w:val="008145C6"/>
    <w:rsid w:val="00815B70"/>
    <w:rsid w:val="00815BEA"/>
    <w:rsid w:val="00815CB3"/>
    <w:rsid w:val="00817C9C"/>
    <w:rsid w:val="00820A9E"/>
    <w:rsid w:val="00822BA9"/>
    <w:rsid w:val="008243DB"/>
    <w:rsid w:val="0082676D"/>
    <w:rsid w:val="008303B7"/>
    <w:rsid w:val="00836027"/>
    <w:rsid w:val="00842018"/>
    <w:rsid w:val="0084769E"/>
    <w:rsid w:val="008505DD"/>
    <w:rsid w:val="00851C51"/>
    <w:rsid w:val="008537ED"/>
    <w:rsid w:val="00857484"/>
    <w:rsid w:val="00857E3A"/>
    <w:rsid w:val="0086706D"/>
    <w:rsid w:val="0087613F"/>
    <w:rsid w:val="0088062E"/>
    <w:rsid w:val="00881399"/>
    <w:rsid w:val="00883EFD"/>
    <w:rsid w:val="00892410"/>
    <w:rsid w:val="00896893"/>
    <w:rsid w:val="00896987"/>
    <w:rsid w:val="008976E1"/>
    <w:rsid w:val="008A3676"/>
    <w:rsid w:val="008A4299"/>
    <w:rsid w:val="008A7E48"/>
    <w:rsid w:val="008B1070"/>
    <w:rsid w:val="008B2264"/>
    <w:rsid w:val="008B358C"/>
    <w:rsid w:val="008B4772"/>
    <w:rsid w:val="008B6116"/>
    <w:rsid w:val="008C0677"/>
    <w:rsid w:val="008C1F5C"/>
    <w:rsid w:val="008C2782"/>
    <w:rsid w:val="008C3AD2"/>
    <w:rsid w:val="008D0493"/>
    <w:rsid w:val="008E0AB2"/>
    <w:rsid w:val="008E0EDC"/>
    <w:rsid w:val="008E0EE9"/>
    <w:rsid w:val="008E1813"/>
    <w:rsid w:val="008E24C8"/>
    <w:rsid w:val="008E3E17"/>
    <w:rsid w:val="008E43BC"/>
    <w:rsid w:val="008F14C9"/>
    <w:rsid w:val="008F183C"/>
    <w:rsid w:val="008F2460"/>
    <w:rsid w:val="008F4453"/>
    <w:rsid w:val="008F49AB"/>
    <w:rsid w:val="008F53FA"/>
    <w:rsid w:val="008F5BE4"/>
    <w:rsid w:val="008F5FBC"/>
    <w:rsid w:val="008F6327"/>
    <w:rsid w:val="00901695"/>
    <w:rsid w:val="009062E8"/>
    <w:rsid w:val="009111CA"/>
    <w:rsid w:val="00913A15"/>
    <w:rsid w:val="00915818"/>
    <w:rsid w:val="00917776"/>
    <w:rsid w:val="009203D3"/>
    <w:rsid w:val="00922A0B"/>
    <w:rsid w:val="00922D5D"/>
    <w:rsid w:val="009256B1"/>
    <w:rsid w:val="009263A2"/>
    <w:rsid w:val="009270CD"/>
    <w:rsid w:val="0093170E"/>
    <w:rsid w:val="00932B8E"/>
    <w:rsid w:val="00934D80"/>
    <w:rsid w:val="00936D64"/>
    <w:rsid w:val="00937D3D"/>
    <w:rsid w:val="00940032"/>
    <w:rsid w:val="0094127A"/>
    <w:rsid w:val="00942E46"/>
    <w:rsid w:val="00943773"/>
    <w:rsid w:val="009447F6"/>
    <w:rsid w:val="00951051"/>
    <w:rsid w:val="0095124D"/>
    <w:rsid w:val="009522CE"/>
    <w:rsid w:val="0095274D"/>
    <w:rsid w:val="009532F0"/>
    <w:rsid w:val="00956D39"/>
    <w:rsid w:val="00957DC7"/>
    <w:rsid w:val="009613B5"/>
    <w:rsid w:val="00962883"/>
    <w:rsid w:val="00963FB1"/>
    <w:rsid w:val="00964AF1"/>
    <w:rsid w:val="00965082"/>
    <w:rsid w:val="00966B43"/>
    <w:rsid w:val="00966C7B"/>
    <w:rsid w:val="00970DBB"/>
    <w:rsid w:val="009761D3"/>
    <w:rsid w:val="00977317"/>
    <w:rsid w:val="009834A5"/>
    <w:rsid w:val="009837DC"/>
    <w:rsid w:val="009846F8"/>
    <w:rsid w:val="009853CC"/>
    <w:rsid w:val="009857A9"/>
    <w:rsid w:val="00986925"/>
    <w:rsid w:val="00986E01"/>
    <w:rsid w:val="009909BF"/>
    <w:rsid w:val="00993C19"/>
    <w:rsid w:val="00994513"/>
    <w:rsid w:val="009963A5"/>
    <w:rsid w:val="009A193B"/>
    <w:rsid w:val="009A25C5"/>
    <w:rsid w:val="009A61F8"/>
    <w:rsid w:val="009B3E76"/>
    <w:rsid w:val="009B52EE"/>
    <w:rsid w:val="009B6B2B"/>
    <w:rsid w:val="009B6EB6"/>
    <w:rsid w:val="009C0597"/>
    <w:rsid w:val="009C3207"/>
    <w:rsid w:val="009C46F8"/>
    <w:rsid w:val="009C52E6"/>
    <w:rsid w:val="009C6BE3"/>
    <w:rsid w:val="009D0A79"/>
    <w:rsid w:val="009D21AE"/>
    <w:rsid w:val="009D2ECE"/>
    <w:rsid w:val="009D3364"/>
    <w:rsid w:val="009D364F"/>
    <w:rsid w:val="009D5951"/>
    <w:rsid w:val="009E09EA"/>
    <w:rsid w:val="009E2F82"/>
    <w:rsid w:val="009E5340"/>
    <w:rsid w:val="009E6142"/>
    <w:rsid w:val="009F1389"/>
    <w:rsid w:val="009F18D3"/>
    <w:rsid w:val="009F36A9"/>
    <w:rsid w:val="009F4343"/>
    <w:rsid w:val="00A008D7"/>
    <w:rsid w:val="00A009B2"/>
    <w:rsid w:val="00A03A72"/>
    <w:rsid w:val="00A03B93"/>
    <w:rsid w:val="00A07D7B"/>
    <w:rsid w:val="00A116F3"/>
    <w:rsid w:val="00A11712"/>
    <w:rsid w:val="00A11E65"/>
    <w:rsid w:val="00A1257C"/>
    <w:rsid w:val="00A12770"/>
    <w:rsid w:val="00A131CC"/>
    <w:rsid w:val="00A16143"/>
    <w:rsid w:val="00A20AC4"/>
    <w:rsid w:val="00A20F64"/>
    <w:rsid w:val="00A22D93"/>
    <w:rsid w:val="00A23567"/>
    <w:rsid w:val="00A2363A"/>
    <w:rsid w:val="00A23FDB"/>
    <w:rsid w:val="00A27400"/>
    <w:rsid w:val="00A27775"/>
    <w:rsid w:val="00A30915"/>
    <w:rsid w:val="00A34421"/>
    <w:rsid w:val="00A344AD"/>
    <w:rsid w:val="00A35F27"/>
    <w:rsid w:val="00A36552"/>
    <w:rsid w:val="00A432D1"/>
    <w:rsid w:val="00A4372A"/>
    <w:rsid w:val="00A446C6"/>
    <w:rsid w:val="00A44A71"/>
    <w:rsid w:val="00A4521A"/>
    <w:rsid w:val="00A51892"/>
    <w:rsid w:val="00A52523"/>
    <w:rsid w:val="00A55F17"/>
    <w:rsid w:val="00A57F09"/>
    <w:rsid w:val="00A6012C"/>
    <w:rsid w:val="00A615F3"/>
    <w:rsid w:val="00A62D7B"/>
    <w:rsid w:val="00A62DC0"/>
    <w:rsid w:val="00A65725"/>
    <w:rsid w:val="00A65AD5"/>
    <w:rsid w:val="00A65C2E"/>
    <w:rsid w:val="00A65FDA"/>
    <w:rsid w:val="00A679F1"/>
    <w:rsid w:val="00A702F0"/>
    <w:rsid w:val="00A70CC8"/>
    <w:rsid w:val="00A70E3A"/>
    <w:rsid w:val="00A71E21"/>
    <w:rsid w:val="00A77681"/>
    <w:rsid w:val="00A8184C"/>
    <w:rsid w:val="00A87C2B"/>
    <w:rsid w:val="00A91472"/>
    <w:rsid w:val="00A92E69"/>
    <w:rsid w:val="00A93898"/>
    <w:rsid w:val="00A93F78"/>
    <w:rsid w:val="00A947B4"/>
    <w:rsid w:val="00A95086"/>
    <w:rsid w:val="00A97F1A"/>
    <w:rsid w:val="00AA0125"/>
    <w:rsid w:val="00AA0389"/>
    <w:rsid w:val="00AA5C5B"/>
    <w:rsid w:val="00AA7BEE"/>
    <w:rsid w:val="00AB00FB"/>
    <w:rsid w:val="00AB034B"/>
    <w:rsid w:val="00AC21FC"/>
    <w:rsid w:val="00AC2476"/>
    <w:rsid w:val="00AC7489"/>
    <w:rsid w:val="00AC7713"/>
    <w:rsid w:val="00AD195F"/>
    <w:rsid w:val="00AD22BE"/>
    <w:rsid w:val="00AD36DB"/>
    <w:rsid w:val="00AD4509"/>
    <w:rsid w:val="00AD59AB"/>
    <w:rsid w:val="00AE2008"/>
    <w:rsid w:val="00AE20E0"/>
    <w:rsid w:val="00AE2330"/>
    <w:rsid w:val="00AE2AB7"/>
    <w:rsid w:val="00AF497E"/>
    <w:rsid w:val="00AF61C0"/>
    <w:rsid w:val="00B00841"/>
    <w:rsid w:val="00B01E78"/>
    <w:rsid w:val="00B02337"/>
    <w:rsid w:val="00B03A9E"/>
    <w:rsid w:val="00B0496B"/>
    <w:rsid w:val="00B053DD"/>
    <w:rsid w:val="00B12722"/>
    <w:rsid w:val="00B12D48"/>
    <w:rsid w:val="00B15729"/>
    <w:rsid w:val="00B161A8"/>
    <w:rsid w:val="00B1655A"/>
    <w:rsid w:val="00B21F2C"/>
    <w:rsid w:val="00B22DF9"/>
    <w:rsid w:val="00B24266"/>
    <w:rsid w:val="00B24B2B"/>
    <w:rsid w:val="00B2663F"/>
    <w:rsid w:val="00B27123"/>
    <w:rsid w:val="00B275E2"/>
    <w:rsid w:val="00B27AD3"/>
    <w:rsid w:val="00B31A87"/>
    <w:rsid w:val="00B352A4"/>
    <w:rsid w:val="00B403A9"/>
    <w:rsid w:val="00B431B0"/>
    <w:rsid w:val="00B44098"/>
    <w:rsid w:val="00B440EA"/>
    <w:rsid w:val="00B44BAB"/>
    <w:rsid w:val="00B46671"/>
    <w:rsid w:val="00B46B9A"/>
    <w:rsid w:val="00B53E8F"/>
    <w:rsid w:val="00B546FF"/>
    <w:rsid w:val="00B571EA"/>
    <w:rsid w:val="00B61A9D"/>
    <w:rsid w:val="00B62098"/>
    <w:rsid w:val="00B64E95"/>
    <w:rsid w:val="00B6747F"/>
    <w:rsid w:val="00B708EF"/>
    <w:rsid w:val="00B743EA"/>
    <w:rsid w:val="00B75BAB"/>
    <w:rsid w:val="00B84FF7"/>
    <w:rsid w:val="00B86053"/>
    <w:rsid w:val="00B87F86"/>
    <w:rsid w:val="00B9006A"/>
    <w:rsid w:val="00B9133F"/>
    <w:rsid w:val="00B9344A"/>
    <w:rsid w:val="00B944EF"/>
    <w:rsid w:val="00BA10B3"/>
    <w:rsid w:val="00BA356E"/>
    <w:rsid w:val="00BA626B"/>
    <w:rsid w:val="00BA6ACA"/>
    <w:rsid w:val="00BA7215"/>
    <w:rsid w:val="00BB0184"/>
    <w:rsid w:val="00BB62C1"/>
    <w:rsid w:val="00BC1530"/>
    <w:rsid w:val="00BC4A0C"/>
    <w:rsid w:val="00BD156B"/>
    <w:rsid w:val="00BD1EF3"/>
    <w:rsid w:val="00BD27F3"/>
    <w:rsid w:val="00BD36DA"/>
    <w:rsid w:val="00BD73D9"/>
    <w:rsid w:val="00BD7640"/>
    <w:rsid w:val="00BD7A22"/>
    <w:rsid w:val="00BE0432"/>
    <w:rsid w:val="00BE04D4"/>
    <w:rsid w:val="00BE2E2C"/>
    <w:rsid w:val="00BE3378"/>
    <w:rsid w:val="00BE4F87"/>
    <w:rsid w:val="00BE7C22"/>
    <w:rsid w:val="00BF0F65"/>
    <w:rsid w:val="00BF3D78"/>
    <w:rsid w:val="00BF672F"/>
    <w:rsid w:val="00BF7ABA"/>
    <w:rsid w:val="00C00294"/>
    <w:rsid w:val="00C02058"/>
    <w:rsid w:val="00C023EB"/>
    <w:rsid w:val="00C03B4D"/>
    <w:rsid w:val="00C07A5E"/>
    <w:rsid w:val="00C10BDE"/>
    <w:rsid w:val="00C14406"/>
    <w:rsid w:val="00C16223"/>
    <w:rsid w:val="00C16FEC"/>
    <w:rsid w:val="00C207A1"/>
    <w:rsid w:val="00C209AA"/>
    <w:rsid w:val="00C211E7"/>
    <w:rsid w:val="00C219DD"/>
    <w:rsid w:val="00C22387"/>
    <w:rsid w:val="00C25058"/>
    <w:rsid w:val="00C25ECC"/>
    <w:rsid w:val="00C267FF"/>
    <w:rsid w:val="00C30629"/>
    <w:rsid w:val="00C32889"/>
    <w:rsid w:val="00C3353D"/>
    <w:rsid w:val="00C356F4"/>
    <w:rsid w:val="00C41C4B"/>
    <w:rsid w:val="00C42F6A"/>
    <w:rsid w:val="00C435A9"/>
    <w:rsid w:val="00C4570A"/>
    <w:rsid w:val="00C463CB"/>
    <w:rsid w:val="00C536F9"/>
    <w:rsid w:val="00C537FD"/>
    <w:rsid w:val="00C54480"/>
    <w:rsid w:val="00C545E2"/>
    <w:rsid w:val="00C56799"/>
    <w:rsid w:val="00C64096"/>
    <w:rsid w:val="00C65006"/>
    <w:rsid w:val="00C67790"/>
    <w:rsid w:val="00C67974"/>
    <w:rsid w:val="00C71071"/>
    <w:rsid w:val="00C71211"/>
    <w:rsid w:val="00C716AA"/>
    <w:rsid w:val="00C71B11"/>
    <w:rsid w:val="00C77668"/>
    <w:rsid w:val="00C810F5"/>
    <w:rsid w:val="00C8190B"/>
    <w:rsid w:val="00C830AF"/>
    <w:rsid w:val="00C845CB"/>
    <w:rsid w:val="00C8467F"/>
    <w:rsid w:val="00C87857"/>
    <w:rsid w:val="00C87AA2"/>
    <w:rsid w:val="00C96F86"/>
    <w:rsid w:val="00C976DA"/>
    <w:rsid w:val="00CA1D58"/>
    <w:rsid w:val="00CA1E30"/>
    <w:rsid w:val="00CA4E54"/>
    <w:rsid w:val="00CA6967"/>
    <w:rsid w:val="00CA77B8"/>
    <w:rsid w:val="00CA785A"/>
    <w:rsid w:val="00CB2708"/>
    <w:rsid w:val="00CB3541"/>
    <w:rsid w:val="00CC0B59"/>
    <w:rsid w:val="00CC0CBA"/>
    <w:rsid w:val="00CC3877"/>
    <w:rsid w:val="00CD0C3C"/>
    <w:rsid w:val="00CD1A59"/>
    <w:rsid w:val="00CD3C65"/>
    <w:rsid w:val="00CD59FE"/>
    <w:rsid w:val="00CD6108"/>
    <w:rsid w:val="00CD64B3"/>
    <w:rsid w:val="00CD7305"/>
    <w:rsid w:val="00CD7953"/>
    <w:rsid w:val="00CD7DF4"/>
    <w:rsid w:val="00CE0786"/>
    <w:rsid w:val="00CE2D0D"/>
    <w:rsid w:val="00CE36EB"/>
    <w:rsid w:val="00CE41E5"/>
    <w:rsid w:val="00CE487E"/>
    <w:rsid w:val="00CE4CB7"/>
    <w:rsid w:val="00CE5778"/>
    <w:rsid w:val="00CF018C"/>
    <w:rsid w:val="00CF0BF1"/>
    <w:rsid w:val="00CF180A"/>
    <w:rsid w:val="00CF7515"/>
    <w:rsid w:val="00D01DD7"/>
    <w:rsid w:val="00D02369"/>
    <w:rsid w:val="00D03AA0"/>
    <w:rsid w:val="00D061C5"/>
    <w:rsid w:val="00D06428"/>
    <w:rsid w:val="00D06FC0"/>
    <w:rsid w:val="00D07FCF"/>
    <w:rsid w:val="00D11F72"/>
    <w:rsid w:val="00D13B30"/>
    <w:rsid w:val="00D14F38"/>
    <w:rsid w:val="00D152FC"/>
    <w:rsid w:val="00D1553A"/>
    <w:rsid w:val="00D170E8"/>
    <w:rsid w:val="00D2033F"/>
    <w:rsid w:val="00D27E86"/>
    <w:rsid w:val="00D27FB4"/>
    <w:rsid w:val="00D313A8"/>
    <w:rsid w:val="00D34DF2"/>
    <w:rsid w:val="00D35E71"/>
    <w:rsid w:val="00D42DFD"/>
    <w:rsid w:val="00D437B5"/>
    <w:rsid w:val="00D44AAC"/>
    <w:rsid w:val="00D50538"/>
    <w:rsid w:val="00D50685"/>
    <w:rsid w:val="00D50C6D"/>
    <w:rsid w:val="00D50F55"/>
    <w:rsid w:val="00D54094"/>
    <w:rsid w:val="00D54C9A"/>
    <w:rsid w:val="00D570D3"/>
    <w:rsid w:val="00D62411"/>
    <w:rsid w:val="00D6546F"/>
    <w:rsid w:val="00D6700B"/>
    <w:rsid w:val="00D675BC"/>
    <w:rsid w:val="00D675E1"/>
    <w:rsid w:val="00D7064E"/>
    <w:rsid w:val="00D72098"/>
    <w:rsid w:val="00D7264B"/>
    <w:rsid w:val="00D74308"/>
    <w:rsid w:val="00D74914"/>
    <w:rsid w:val="00D759C5"/>
    <w:rsid w:val="00D764E9"/>
    <w:rsid w:val="00D77940"/>
    <w:rsid w:val="00D80BC1"/>
    <w:rsid w:val="00D81FD7"/>
    <w:rsid w:val="00D82B6B"/>
    <w:rsid w:val="00D84CD2"/>
    <w:rsid w:val="00D85158"/>
    <w:rsid w:val="00D90149"/>
    <w:rsid w:val="00D9028D"/>
    <w:rsid w:val="00D968C1"/>
    <w:rsid w:val="00D96C5B"/>
    <w:rsid w:val="00DA016E"/>
    <w:rsid w:val="00DA3193"/>
    <w:rsid w:val="00DA3223"/>
    <w:rsid w:val="00DA3C40"/>
    <w:rsid w:val="00DA49E7"/>
    <w:rsid w:val="00DA54EC"/>
    <w:rsid w:val="00DA61FD"/>
    <w:rsid w:val="00DA624B"/>
    <w:rsid w:val="00DA7DD6"/>
    <w:rsid w:val="00DB026D"/>
    <w:rsid w:val="00DB1C0E"/>
    <w:rsid w:val="00DB531B"/>
    <w:rsid w:val="00DB5E8F"/>
    <w:rsid w:val="00DC0CD9"/>
    <w:rsid w:val="00DC5414"/>
    <w:rsid w:val="00DC56EA"/>
    <w:rsid w:val="00DC5EB9"/>
    <w:rsid w:val="00DC640F"/>
    <w:rsid w:val="00DC6EAB"/>
    <w:rsid w:val="00DC7134"/>
    <w:rsid w:val="00DD0BBC"/>
    <w:rsid w:val="00DD1873"/>
    <w:rsid w:val="00DD27C7"/>
    <w:rsid w:val="00DD4550"/>
    <w:rsid w:val="00DD69FD"/>
    <w:rsid w:val="00DE1759"/>
    <w:rsid w:val="00DE2926"/>
    <w:rsid w:val="00DE411D"/>
    <w:rsid w:val="00DE41D6"/>
    <w:rsid w:val="00DE46BC"/>
    <w:rsid w:val="00DE4DB3"/>
    <w:rsid w:val="00DE5848"/>
    <w:rsid w:val="00DE7126"/>
    <w:rsid w:val="00DF0E05"/>
    <w:rsid w:val="00DF2DE0"/>
    <w:rsid w:val="00DF63BD"/>
    <w:rsid w:val="00DF6488"/>
    <w:rsid w:val="00DF64F5"/>
    <w:rsid w:val="00DF6E70"/>
    <w:rsid w:val="00DF7EC9"/>
    <w:rsid w:val="00E01FF8"/>
    <w:rsid w:val="00E032B0"/>
    <w:rsid w:val="00E05638"/>
    <w:rsid w:val="00E06688"/>
    <w:rsid w:val="00E07388"/>
    <w:rsid w:val="00E07E4D"/>
    <w:rsid w:val="00E07F87"/>
    <w:rsid w:val="00E1009A"/>
    <w:rsid w:val="00E12985"/>
    <w:rsid w:val="00E12E9C"/>
    <w:rsid w:val="00E1751D"/>
    <w:rsid w:val="00E20135"/>
    <w:rsid w:val="00E207BB"/>
    <w:rsid w:val="00E21746"/>
    <w:rsid w:val="00E264F5"/>
    <w:rsid w:val="00E3080C"/>
    <w:rsid w:val="00E326FD"/>
    <w:rsid w:val="00E32DCB"/>
    <w:rsid w:val="00E33F1E"/>
    <w:rsid w:val="00E34FC1"/>
    <w:rsid w:val="00E41202"/>
    <w:rsid w:val="00E41DC6"/>
    <w:rsid w:val="00E455AF"/>
    <w:rsid w:val="00E46EC3"/>
    <w:rsid w:val="00E47F9B"/>
    <w:rsid w:val="00E53A2A"/>
    <w:rsid w:val="00E57572"/>
    <w:rsid w:val="00E6027A"/>
    <w:rsid w:val="00E60F38"/>
    <w:rsid w:val="00E61AB1"/>
    <w:rsid w:val="00E629BB"/>
    <w:rsid w:val="00E64BB2"/>
    <w:rsid w:val="00E65D8E"/>
    <w:rsid w:val="00E65F09"/>
    <w:rsid w:val="00E669B0"/>
    <w:rsid w:val="00E67437"/>
    <w:rsid w:val="00E678DE"/>
    <w:rsid w:val="00E71774"/>
    <w:rsid w:val="00E77371"/>
    <w:rsid w:val="00E806D9"/>
    <w:rsid w:val="00E838CB"/>
    <w:rsid w:val="00E866A3"/>
    <w:rsid w:val="00E905B7"/>
    <w:rsid w:val="00E90E70"/>
    <w:rsid w:val="00E92FD5"/>
    <w:rsid w:val="00E93BA5"/>
    <w:rsid w:val="00E95265"/>
    <w:rsid w:val="00EA0189"/>
    <w:rsid w:val="00EA0193"/>
    <w:rsid w:val="00EA34D4"/>
    <w:rsid w:val="00EA510D"/>
    <w:rsid w:val="00EB29C5"/>
    <w:rsid w:val="00EB3B02"/>
    <w:rsid w:val="00EC2833"/>
    <w:rsid w:val="00EC3106"/>
    <w:rsid w:val="00EC7BA8"/>
    <w:rsid w:val="00ED13E3"/>
    <w:rsid w:val="00ED2945"/>
    <w:rsid w:val="00ED2FF9"/>
    <w:rsid w:val="00ED45E2"/>
    <w:rsid w:val="00ED4C03"/>
    <w:rsid w:val="00ED6662"/>
    <w:rsid w:val="00ED6F30"/>
    <w:rsid w:val="00EE5542"/>
    <w:rsid w:val="00EE5A7B"/>
    <w:rsid w:val="00EF0716"/>
    <w:rsid w:val="00EF1012"/>
    <w:rsid w:val="00EF1D8F"/>
    <w:rsid w:val="00EF40EB"/>
    <w:rsid w:val="00EF51B9"/>
    <w:rsid w:val="00F007E2"/>
    <w:rsid w:val="00F03D12"/>
    <w:rsid w:val="00F03FCC"/>
    <w:rsid w:val="00F03FDF"/>
    <w:rsid w:val="00F04F6C"/>
    <w:rsid w:val="00F06A66"/>
    <w:rsid w:val="00F07053"/>
    <w:rsid w:val="00F0733E"/>
    <w:rsid w:val="00F1095C"/>
    <w:rsid w:val="00F157E2"/>
    <w:rsid w:val="00F15D3A"/>
    <w:rsid w:val="00F173D0"/>
    <w:rsid w:val="00F175B8"/>
    <w:rsid w:val="00F22190"/>
    <w:rsid w:val="00F2284D"/>
    <w:rsid w:val="00F253D2"/>
    <w:rsid w:val="00F2661C"/>
    <w:rsid w:val="00F27A6C"/>
    <w:rsid w:val="00F334EE"/>
    <w:rsid w:val="00F340E0"/>
    <w:rsid w:val="00F40573"/>
    <w:rsid w:val="00F41CF1"/>
    <w:rsid w:val="00F475DF"/>
    <w:rsid w:val="00F47B89"/>
    <w:rsid w:val="00F50563"/>
    <w:rsid w:val="00F505DB"/>
    <w:rsid w:val="00F50886"/>
    <w:rsid w:val="00F50A9F"/>
    <w:rsid w:val="00F50D2D"/>
    <w:rsid w:val="00F517D0"/>
    <w:rsid w:val="00F52F34"/>
    <w:rsid w:val="00F54A31"/>
    <w:rsid w:val="00F5623A"/>
    <w:rsid w:val="00F612D8"/>
    <w:rsid w:val="00F615E1"/>
    <w:rsid w:val="00F638C9"/>
    <w:rsid w:val="00F63DA3"/>
    <w:rsid w:val="00F65A25"/>
    <w:rsid w:val="00F67A42"/>
    <w:rsid w:val="00F74880"/>
    <w:rsid w:val="00F76CEC"/>
    <w:rsid w:val="00F7755C"/>
    <w:rsid w:val="00F803D5"/>
    <w:rsid w:val="00F83294"/>
    <w:rsid w:val="00F834DF"/>
    <w:rsid w:val="00F83FCA"/>
    <w:rsid w:val="00F92D4C"/>
    <w:rsid w:val="00F948E2"/>
    <w:rsid w:val="00F94E96"/>
    <w:rsid w:val="00F96DC9"/>
    <w:rsid w:val="00F9780C"/>
    <w:rsid w:val="00FA3800"/>
    <w:rsid w:val="00FA38A5"/>
    <w:rsid w:val="00FA487E"/>
    <w:rsid w:val="00FA5876"/>
    <w:rsid w:val="00FA5F79"/>
    <w:rsid w:val="00FA6766"/>
    <w:rsid w:val="00FA6F0D"/>
    <w:rsid w:val="00FB1477"/>
    <w:rsid w:val="00FB3BD6"/>
    <w:rsid w:val="00FB49FA"/>
    <w:rsid w:val="00FC1484"/>
    <w:rsid w:val="00FC1B5B"/>
    <w:rsid w:val="00FC2829"/>
    <w:rsid w:val="00FC3270"/>
    <w:rsid w:val="00FC4F8E"/>
    <w:rsid w:val="00FC6489"/>
    <w:rsid w:val="00FC6DE1"/>
    <w:rsid w:val="00FC7C42"/>
    <w:rsid w:val="00FD672A"/>
    <w:rsid w:val="00FE3BCF"/>
    <w:rsid w:val="00FE3E75"/>
    <w:rsid w:val="00FE40F9"/>
    <w:rsid w:val="00FE4F15"/>
    <w:rsid w:val="00FE6439"/>
    <w:rsid w:val="00FE67E5"/>
    <w:rsid w:val="00FE6B21"/>
    <w:rsid w:val="00FF1206"/>
    <w:rsid w:val="00FF3819"/>
    <w:rsid w:val="00FF57FD"/>
    <w:rsid w:val="00FF6336"/>
    <w:rsid w:val="00FF76A2"/>
    <w:rsid w:val="584E2B8A"/>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105B"/>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 w:val="20"/>
      <w:szCs w:val="20"/>
      <w:lang w:val="en-GB" w:eastAsia="en-US"/>
    </w:rPr>
  </w:style>
  <w:style w:type="paragraph" w:styleId="Heading7">
    <w:name w:val="heading 7"/>
    <w:basedOn w:val="Normal"/>
    <w:next w:val="Normal"/>
    <w:link w:val="Heading7Char"/>
    <w:uiPriority w:val="9"/>
    <w:qFormat/>
    <w:rsid w:val="00746535"/>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 w:val="20"/>
      <w:szCs w:val="20"/>
      <w:lang w:val="en-GB" w:eastAsia="en-US"/>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overflowPunct w:val="0"/>
      <w:autoSpaceDE w:val="0"/>
      <w:autoSpaceDN w:val="0"/>
      <w:adjustRightInd w:val="0"/>
      <w:textAlignment w:val="baseline"/>
    </w:pPr>
    <w:rPr>
      <w:rFonts w:ascii="Segoe UI" w:eastAsia="SimSun" w:hAnsi="Segoe UI" w:cs="Segoe UI"/>
      <w:sz w:val="18"/>
      <w:szCs w:val="18"/>
      <w:lang w:eastAsia="en-US"/>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overflowPunct w:val="0"/>
      <w:autoSpaceDE w:val="0"/>
      <w:autoSpaceDN w:val="0"/>
      <w:adjustRightInd w:val="0"/>
      <w:textAlignment w:val="baseline"/>
    </w:pPr>
    <w:rPr>
      <w:rFonts w:eastAsia="SimSun"/>
      <w:sz w:val="20"/>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46535"/>
    <w:pPr>
      <w:overflowPunct w:val="0"/>
      <w:autoSpaceDE w:val="0"/>
      <w:autoSpaceDN w:val="0"/>
      <w:adjustRightInd w:val="0"/>
      <w:spacing w:after="180"/>
      <w:ind w:left="720"/>
      <w:contextualSpacing/>
      <w:textAlignment w:val="baseline"/>
    </w:pPr>
    <w:rPr>
      <w:rFonts w:eastAsia="SimSun"/>
      <w:sz w:val="20"/>
      <w:szCs w:val="20"/>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spacing w:after="200"/>
    </w:pPr>
    <w:rPr>
      <w:rFonts w:eastAsia="Malgun Gothic"/>
      <w:i/>
      <w:iCs/>
      <w:color w:val="44546A" w:themeColor="text2"/>
      <w:sz w:val="18"/>
      <w:szCs w:val="18"/>
      <w:lang w:val="en-GB" w:eastAsia="en-US"/>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spacing w:after="180"/>
    </w:pPr>
    <w:rPr>
      <w:noProof/>
      <w:sz w:val="20"/>
      <w:szCs w:val="20"/>
      <w:lang w:val="en-GB" w:eastAsia="en-US"/>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spacing w:after="180"/>
      <w:ind w:left="1135" w:hanging="851"/>
    </w:pPr>
    <w:rPr>
      <w:sz w:val="20"/>
      <w:szCs w:val="20"/>
      <w:lang w:val="en-GB" w:eastAsia="en-US"/>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pPr>
    <w:rPr>
      <w:rFonts w:ascii="Arial" w:hAnsi="Arial"/>
      <w:sz w:val="18"/>
      <w:szCs w:val="20"/>
      <w:lang w:val="en-GB" w:eastAsia="en-US"/>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spacing w:after="180"/>
      <w:ind w:left="1702" w:hanging="1418"/>
    </w:pPr>
    <w:rPr>
      <w:sz w:val="20"/>
      <w:szCs w:val="20"/>
      <w:lang w:val="en-GB" w:eastAsia="en-US"/>
    </w:rPr>
  </w:style>
  <w:style w:type="paragraph" w:customStyle="1" w:styleId="FP">
    <w:name w:val="FP"/>
    <w:basedOn w:val="Normal"/>
    <w:rsid w:val="00746535"/>
    <w:rPr>
      <w:sz w:val="20"/>
      <w:szCs w:val="20"/>
      <w:lang w:val="en-GB" w:eastAsia="en-US"/>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spacing w:after="180"/>
      <w:ind w:left="568" w:hanging="284"/>
    </w:pPr>
    <w:rPr>
      <w:sz w:val="20"/>
      <w:szCs w:val="20"/>
      <w:lang w:val="x-none" w:eastAsia="en-US"/>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spacing w:before="60" w:after="180"/>
      <w:jc w:val="center"/>
    </w:pPr>
    <w:rPr>
      <w:rFonts w:ascii="Arial" w:hAnsi="Arial"/>
      <w:b/>
      <w:sz w:val="20"/>
      <w:szCs w:val="20"/>
      <w:lang w:val="en-GB" w:eastAsia="en-US"/>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spacing w:after="180"/>
      <w:ind w:left="851" w:hanging="284"/>
    </w:pPr>
    <w:rPr>
      <w:sz w:val="20"/>
      <w:szCs w:val="20"/>
      <w:lang w:val="x-none" w:eastAsia="en-US"/>
    </w:rPr>
  </w:style>
  <w:style w:type="paragraph" w:customStyle="1" w:styleId="B3">
    <w:name w:val="B3"/>
    <w:basedOn w:val="Normal"/>
    <w:link w:val="B3Char"/>
    <w:rsid w:val="00746535"/>
    <w:pPr>
      <w:spacing w:after="180"/>
      <w:ind w:left="1135" w:hanging="284"/>
    </w:pPr>
    <w:rPr>
      <w:sz w:val="20"/>
      <w:szCs w:val="20"/>
      <w:lang w:val="en-GB" w:eastAsia="en-US"/>
    </w:rPr>
  </w:style>
  <w:style w:type="paragraph" w:customStyle="1" w:styleId="B4">
    <w:name w:val="B4"/>
    <w:basedOn w:val="Normal"/>
    <w:rsid w:val="00746535"/>
    <w:pPr>
      <w:spacing w:after="180"/>
      <w:ind w:left="1418" w:hanging="284"/>
    </w:pPr>
    <w:rPr>
      <w:sz w:val="20"/>
      <w:szCs w:val="20"/>
      <w:lang w:val="en-GB" w:eastAsia="en-US"/>
    </w:rPr>
  </w:style>
  <w:style w:type="paragraph" w:customStyle="1" w:styleId="B5">
    <w:name w:val="B5"/>
    <w:basedOn w:val="Normal"/>
    <w:rsid w:val="00746535"/>
    <w:pPr>
      <w:spacing w:after="180"/>
      <w:ind w:left="1702" w:hanging="284"/>
    </w:pPr>
    <w:rPr>
      <w:sz w:val="20"/>
      <w:szCs w:val="20"/>
      <w:lang w:val="en-GB" w:eastAsia="en-US"/>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spacing w:after="180"/>
    </w:pPr>
    <w:rPr>
      <w:i/>
      <w:color w:val="0000FF"/>
      <w:sz w:val="20"/>
      <w:szCs w:val="20"/>
      <w:lang w:val="en-GB" w:eastAsia="en-US"/>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spacing w:after="180"/>
    </w:pPr>
    <w:rPr>
      <w:sz w:val="20"/>
      <w:szCs w:val="20"/>
      <w:lang w:val="x-none" w:eastAsia="en-US"/>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overflowPunct w:val="0"/>
      <w:autoSpaceDE w:val="0"/>
      <w:autoSpaceDN w:val="0"/>
      <w:adjustRightInd w:val="0"/>
      <w:textAlignment w:val="baseline"/>
    </w:pPr>
    <w:rPr>
      <w:sz w:val="20"/>
      <w:szCs w:val="20"/>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overflowPunct w:val="0"/>
      <w:autoSpaceDE w:val="0"/>
      <w:autoSpaceDN w:val="0"/>
      <w:adjustRightInd w:val="0"/>
      <w:spacing w:after="180"/>
      <w:ind w:left="568" w:hanging="284"/>
      <w:textAlignment w:val="baseline"/>
    </w:pPr>
    <w:rPr>
      <w:sz w:val="20"/>
      <w:szCs w:val="20"/>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rsid w:val="00746535"/>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rsid w:val="00746535"/>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rsid w:val="00746535"/>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en-GB"/>
    </w:rPr>
  </w:style>
  <w:style w:type="paragraph" w:customStyle="1" w:styleId="RecCCITT">
    <w:name w:val="Rec_CCITT_#"/>
    <w:basedOn w:val="Normal"/>
    <w:rsid w:val="00746535"/>
    <w:pPr>
      <w:keepNext/>
      <w:keepLines/>
      <w:overflowPunct w:val="0"/>
      <w:autoSpaceDE w:val="0"/>
      <w:autoSpaceDN w:val="0"/>
      <w:adjustRightInd w:val="0"/>
      <w:spacing w:after="180"/>
      <w:textAlignment w:val="baseline"/>
    </w:pPr>
    <w:rPr>
      <w:b/>
      <w:sz w:val="20"/>
      <w:szCs w:val="20"/>
      <w:lang w:val="en-GB" w:eastAsia="en-GB"/>
    </w:rPr>
  </w:style>
  <w:style w:type="paragraph" w:customStyle="1" w:styleId="enumlev2">
    <w:name w:val="enumlev2"/>
    <w:basedOn w:val="Normal"/>
    <w:rsid w:val="0074653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eastAsia="en-GB"/>
    </w:rPr>
  </w:style>
  <w:style w:type="paragraph" w:customStyle="1" w:styleId="CouvRecTitle">
    <w:name w:val="Couv Rec Title"/>
    <w:basedOn w:val="Normal"/>
    <w:rsid w:val="00746535"/>
    <w:pPr>
      <w:keepNext/>
      <w:keepLines/>
      <w:overflowPunct w:val="0"/>
      <w:autoSpaceDE w:val="0"/>
      <w:autoSpaceDN w:val="0"/>
      <w:adjustRightInd w:val="0"/>
      <w:spacing w:before="240" w:after="180"/>
      <w:ind w:left="1418"/>
      <w:textAlignment w:val="baseline"/>
    </w:pPr>
    <w:rPr>
      <w:rFonts w:ascii="Arial" w:hAnsi="Arial"/>
      <w:b/>
      <w:sz w:val="36"/>
      <w:szCs w:val="20"/>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overflowPunct w:val="0"/>
      <w:autoSpaceDE w:val="0"/>
      <w:autoSpaceDN w:val="0"/>
      <w:adjustRightInd w:val="0"/>
      <w:spacing w:after="180"/>
      <w:textAlignment w:val="baseline"/>
    </w:pPr>
    <w:rPr>
      <w:rFonts w:ascii="Tahoma" w:hAnsi="Tahoma"/>
      <w:sz w:val="20"/>
      <w:szCs w:val="20"/>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pPr>
      <w:overflowPunct w:val="0"/>
      <w:autoSpaceDE w:val="0"/>
      <w:autoSpaceDN w:val="0"/>
      <w:adjustRightInd w:val="0"/>
      <w:spacing w:after="180"/>
      <w:textAlignment w:val="baseline"/>
    </w:pPr>
    <w:rPr>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overflowPunct w:val="0"/>
      <w:autoSpaceDE w:val="0"/>
      <w:autoSpaceDN w:val="0"/>
      <w:adjustRightInd w:val="0"/>
      <w:ind w:left="630"/>
      <w:jc w:val="both"/>
      <w:textAlignment w:val="baseline"/>
    </w:pPr>
    <w:rPr>
      <w:kern w:val="2"/>
      <w:sz w:val="21"/>
      <w:szCs w:val="20"/>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overflowPunct w:val="0"/>
      <w:autoSpaceDE w:val="0"/>
      <w:autoSpaceDN w:val="0"/>
      <w:adjustRightInd w:val="0"/>
      <w:ind w:left="200"/>
      <w:jc w:val="both"/>
      <w:textAlignment w:val="baseline"/>
    </w:pPr>
    <w:rPr>
      <w:kern w:val="2"/>
      <w:sz w:val="20"/>
      <w:szCs w:val="20"/>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
    <w:name w:val="table text"/>
    <w:basedOn w:val="Normal"/>
    <w:next w:val="table"/>
    <w:rsid w:val="00746535"/>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rsid w:val="00746535"/>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rsid w:val="00746535"/>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746535"/>
    <w:pPr>
      <w:widowControl w:val="0"/>
      <w:overflowPunct w:val="0"/>
      <w:autoSpaceDE w:val="0"/>
      <w:autoSpaceDN w:val="0"/>
      <w:adjustRightInd w:val="0"/>
      <w:spacing w:after="240"/>
      <w:jc w:val="both"/>
      <w:textAlignment w:val="baseline"/>
    </w:pPr>
    <w:rPr>
      <w:szCs w:val="20"/>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overflowPunct w:val="0"/>
      <w:autoSpaceDE w:val="0"/>
      <w:autoSpaceDN w:val="0"/>
      <w:adjustRightInd w:val="0"/>
      <w:jc w:val="both"/>
      <w:textAlignment w:val="baseline"/>
    </w:pPr>
    <w:rPr>
      <w:sz w:val="20"/>
      <w:szCs w:val="20"/>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746535"/>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746535"/>
    <w:pPr>
      <w:overflowPunct w:val="0"/>
      <w:autoSpaceDE w:val="0"/>
      <w:autoSpaceDN w:val="0"/>
      <w:adjustRightInd w:val="0"/>
      <w:spacing w:before="100" w:beforeAutospacing="1" w:after="100" w:afterAutospacing="1"/>
      <w:textAlignment w:val="baseline"/>
    </w:pPr>
    <w:rPr>
      <w:lang w:eastAsia="ja-JP"/>
    </w:rPr>
  </w:style>
  <w:style w:type="paragraph" w:customStyle="1" w:styleId="b10">
    <w:name w:val="b1"/>
    <w:basedOn w:val="Normal"/>
    <w:rsid w:val="00746535"/>
    <w:pPr>
      <w:overflowPunct w:val="0"/>
      <w:autoSpaceDE w:val="0"/>
      <w:autoSpaceDN w:val="0"/>
      <w:adjustRightInd w:val="0"/>
      <w:spacing w:before="100" w:beforeAutospacing="1" w:after="100" w:afterAutospacing="1"/>
      <w:textAlignment w:val="baseline"/>
    </w:pPr>
    <w:rPr>
      <w:lang w:eastAsia="ja-JP"/>
    </w:rPr>
  </w:style>
  <w:style w:type="paragraph" w:customStyle="1" w:styleId="tah0">
    <w:name w:val="tah"/>
    <w:basedOn w:val="Normal"/>
    <w:rsid w:val="0074653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uiPriority w:val="3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spacing w:after="180"/>
      <w:ind w:left="2560" w:hanging="357"/>
    </w:pPr>
    <w:rPr>
      <w:sz w:val="20"/>
      <w:szCs w:val="20"/>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pPr>
    <w:rPr>
      <w:rFonts w:eastAsia="Calibri"/>
      <w:sz w:val="20"/>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spacing w:before="100" w:beforeAutospacing="1" w:after="100" w:afterAutospacing="1"/>
    </w:pPr>
    <w:rPr>
      <w:rFonts w:eastAsia="Calibri"/>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pPr>
    <w:rPr>
      <w:rFonts w:eastAsia="MS Mincho"/>
      <w:lang w:eastAsia="ja-JP"/>
    </w:rPr>
  </w:style>
  <w:style w:type="paragraph" w:customStyle="1" w:styleId="Comments">
    <w:name w:val="Comments"/>
    <w:basedOn w:val="Normal"/>
    <w:link w:val="CommentsChar"/>
    <w:qFormat/>
    <w:rsid w:val="00746535"/>
    <w:pPr>
      <w:spacing w:before="40"/>
    </w:pPr>
    <w:rPr>
      <w:rFonts w:ascii="Arial" w:eastAsia="MS Mincho" w:hAnsi="Arial"/>
      <w:i/>
      <w:sz w:val="18"/>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pPr>
    <w:rPr>
      <w:rFonts w:ascii="Times" w:eastAsia="Batang" w:hAnsi="Times"/>
      <w:sz w:val="20"/>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spacing w:before="100" w:beforeAutospacing="1" w:after="100" w:afterAutospacing="1"/>
    </w:pPr>
    <w:rPr>
      <w:lang w:eastAsia="en-US"/>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ind w:left="1440" w:hanging="1440"/>
    </w:pPr>
    <w:rPr>
      <w:rFonts w:ascii="Times" w:eastAsia="Batang" w:hAnsi="Times"/>
      <w:sz w:val="20"/>
      <w:lang w:val="en-GB" w:eastAsia="en-US"/>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ind w:firstLine="420"/>
      <w:jc w:val="both"/>
    </w:pPr>
    <w:rPr>
      <w:rFonts w:eastAsiaTheme="minorEastAsia"/>
      <w:kern w:val="2"/>
      <w:sz w:val="21"/>
      <w:szCs w:val="20"/>
    </w:rPr>
  </w:style>
  <w:style w:type="paragraph" w:customStyle="1" w:styleId="a0">
    <w:name w:val="表格文字居左"/>
    <w:basedOn w:val="Normal"/>
    <w:next w:val="Normal"/>
    <w:rsid w:val="00746535"/>
    <w:pPr>
      <w:widowControl w:val="0"/>
      <w:jc w:val="both"/>
    </w:pPr>
    <w:rPr>
      <w:rFonts w:ascii="Arial" w:eastAsiaTheme="minorEastAsia" w:hAnsi="Arial" w:cs="SimSun"/>
      <w:kern w:val="2"/>
      <w:sz w:val="21"/>
      <w:szCs w:val="20"/>
    </w:rPr>
  </w:style>
  <w:style w:type="paragraph" w:styleId="z-TopofForm">
    <w:name w:val="HTML Top of Form"/>
    <w:basedOn w:val="Normal"/>
    <w:next w:val="Normal"/>
    <w:link w:val="z-TopofFormChar"/>
    <w:hidden/>
    <w:uiPriority w:val="99"/>
    <w:unhideWhenUsed/>
    <w:rsid w:val="00746535"/>
    <w:pPr>
      <w:pBdr>
        <w:bottom w:val="single" w:sz="6" w:space="1" w:color="auto"/>
      </w:pBdr>
      <w:jc w:val="center"/>
    </w:pPr>
    <w:rPr>
      <w:rFonts w:ascii="Arial" w:eastAsiaTheme="minorEastAsia" w:hAnsi="Arial"/>
      <w:vanish/>
      <w:sz w:val="16"/>
      <w:szCs w:val="16"/>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jc w:val="center"/>
    </w:pPr>
    <w:rPr>
      <w:rFonts w:ascii="Arial" w:eastAsiaTheme="minorEastAsia" w:hAnsi="Arial"/>
      <w:vanish/>
      <w:sz w:val="16"/>
      <w:szCs w:val="16"/>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autoSpaceDE w:val="0"/>
      <w:autoSpaceDN w:val="0"/>
      <w:adjustRightInd w:val="0"/>
      <w:snapToGrid w:val="0"/>
      <w:spacing w:before="40" w:after="40"/>
    </w:pPr>
    <w:rPr>
      <w:rFonts w:eastAsiaTheme="minorEastAsia"/>
      <w:sz w:val="20"/>
      <w:szCs w:val="20"/>
      <w:lang w:eastAsia="en-US"/>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snapToGrid w:val="0"/>
      <w:spacing w:before="40" w:after="40"/>
      <w:jc w:val="center"/>
    </w:pPr>
    <w:rPr>
      <w:rFonts w:eastAsiaTheme="minorEastAsia" w:cs="Calibri"/>
      <w:b/>
      <w:bCs/>
      <w:color w:val="000000"/>
      <w:sz w:val="20"/>
      <w:szCs w:val="20"/>
      <w:lang w:eastAsia="en-US"/>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spacing w:before="60" w:after="60" w:line="280" w:lineRule="atLeast"/>
      <w:ind w:left="2160"/>
      <w:jc w:val="both"/>
    </w:pPr>
    <w:rPr>
      <w:rFonts w:eastAsia="MS Mincho"/>
      <w:sz w:val="20"/>
      <w:szCs w:val="20"/>
      <w:lang w:val="en-GB" w:eastAsia="en-US"/>
    </w:rPr>
  </w:style>
  <w:style w:type="paragraph" w:styleId="BodyTextIndent">
    <w:name w:val="Body Text Indent"/>
    <w:basedOn w:val="Normal"/>
    <w:link w:val="BodyTextIndentChar"/>
    <w:uiPriority w:val="99"/>
    <w:unhideWhenUsed/>
    <w:rsid w:val="00746535"/>
    <w:pPr>
      <w:spacing w:after="120" w:line="276" w:lineRule="auto"/>
      <w:ind w:left="360"/>
    </w:pPr>
    <w:rPr>
      <w:rFonts w:eastAsiaTheme="minorEastAsia"/>
      <w:sz w:val="20"/>
      <w:szCs w:val="20"/>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spacing w:before="100" w:beforeAutospacing="1" w:after="100" w:afterAutospacing="1" w:line="322" w:lineRule="atLeast"/>
    </w:pPr>
    <w:rPr>
      <w:rFonts w:ascii="SimSun" w:eastAsiaTheme="minorEastAsia" w:hAnsi="SimSun" w:cs="SimSun"/>
      <w:color w:val="333333"/>
      <w:sz w:val="26"/>
      <w:szCs w:val="26"/>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uiPriority w:val="59"/>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snapToGrid w:val="0"/>
    </w:pPr>
    <w:rPr>
      <w:rFonts w:asciiTheme="majorHAnsi" w:eastAsiaTheme="majorEastAsia" w:hAnsiTheme="majorHAnsi" w:cstheme="majorBidi"/>
      <w:b/>
      <w:i/>
      <w:iCs/>
      <w:color w:val="4472C4" w:themeColor="accent1"/>
      <w:spacing w:val="15"/>
      <w:sz w:val="20"/>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746535"/>
    <w:pPr>
      <w:spacing w:before="360" w:line="240" w:lineRule="atLeast"/>
      <w:jc w:val="center"/>
    </w:pPr>
    <w:rPr>
      <w:rFonts w:eastAsia="MS Mincho"/>
      <w:sz w:val="20"/>
      <w:szCs w:val="20"/>
      <w:lang w:eastAsia="ja-JP"/>
    </w:rPr>
  </w:style>
  <w:style w:type="paragraph" w:styleId="ListContinue2">
    <w:name w:val="List Continue 2"/>
    <w:basedOn w:val="Normal"/>
    <w:rsid w:val="00746535"/>
    <w:pPr>
      <w:spacing w:after="180"/>
      <w:ind w:leftChars="400" w:left="850"/>
    </w:pPr>
    <w:rPr>
      <w:rFonts w:eastAsia="MS Mincho"/>
      <w:sz w:val="20"/>
      <w:szCs w:val="20"/>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746535"/>
    <w:pPr>
      <w:spacing w:after="180"/>
      <w:jc w:val="center"/>
    </w:pPr>
    <w:rPr>
      <w:rFonts w:eastAsia="MS Mincho"/>
      <w:sz w:val="20"/>
      <w:szCs w:val="20"/>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spacing w:after="220"/>
    </w:pPr>
    <w:rPr>
      <w:rFonts w:ascii="Arial" w:eastAsia="SimSun" w:hAnsi="Arial"/>
      <w:sz w:val="22"/>
      <w:lang w:eastAsia="en-US"/>
    </w:rPr>
  </w:style>
  <w:style w:type="paragraph" w:customStyle="1" w:styleId="a1">
    <w:name w:val="样式 正文"/>
    <w:basedOn w:val="Normal"/>
    <w:link w:val="Char"/>
    <w:rsid w:val="00746535"/>
    <w:pPr>
      <w:widowControl w:val="0"/>
      <w:ind w:firstLineChars="200" w:firstLine="420"/>
      <w:jc w:val="both"/>
    </w:pPr>
    <w:rPr>
      <w:rFonts w:eastAsia="SimSun" w:cs="SimSun"/>
      <w:kern w:val="2"/>
      <w:sz w:val="21"/>
      <w:szCs w:val="20"/>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spacing w:before="60"/>
      <w:ind w:left="1259" w:hanging="1259"/>
    </w:pPr>
    <w:rPr>
      <w:rFonts w:ascii="Arial" w:eastAsia="SimSun" w:hAnsi="Arial" w:cs="Arial"/>
      <w:sz w:val="20"/>
      <w:szCs w:val="20"/>
    </w:rPr>
  </w:style>
  <w:style w:type="paragraph" w:customStyle="1" w:styleId="Figure">
    <w:name w:val="Figure"/>
    <w:basedOn w:val="Normal"/>
    <w:next w:val="Caption"/>
    <w:rsid w:val="00746535"/>
    <w:pPr>
      <w:keepNext/>
      <w:keepLines/>
      <w:spacing w:before="180" w:after="160" w:line="259" w:lineRule="auto"/>
      <w:jc w:val="center"/>
    </w:pPr>
    <w:rPr>
      <w:rFonts w:asciiTheme="minorHAnsi" w:eastAsiaTheme="minorHAnsi" w:hAnsiTheme="minorHAnsi" w:cstheme="minorBidi"/>
      <w:sz w:val="22"/>
      <w:szCs w:val="22"/>
      <w:lang w:eastAsia="en-US"/>
    </w:rPr>
  </w:style>
  <w:style w:type="paragraph" w:customStyle="1" w:styleId="3GPPHeader">
    <w:name w:val="3GPP_Header"/>
    <w:basedOn w:val="Normal"/>
    <w:rsid w:val="00746535"/>
    <w:pPr>
      <w:tabs>
        <w:tab w:val="left" w:pos="1701"/>
        <w:tab w:val="right" w:pos="9639"/>
      </w:tabs>
      <w:spacing w:after="240" w:line="259" w:lineRule="auto"/>
    </w:pPr>
    <w:rPr>
      <w:rFonts w:asciiTheme="minorHAnsi" w:eastAsiaTheme="minorHAnsi" w:hAnsiTheme="minorHAnsi" w:cstheme="minorBidi"/>
      <w:b/>
      <w:szCs w:val="22"/>
      <w:lang w:eastAsia="en-US"/>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spacing w:after="160" w:line="259" w:lineRule="auto"/>
      <w:ind w:left="1418" w:hanging="1418"/>
    </w:pPr>
    <w:rPr>
      <w:rFonts w:asciiTheme="minorHAnsi" w:eastAsiaTheme="minorHAnsi" w:hAnsiTheme="minorHAnsi" w:cstheme="minorBidi"/>
      <w:b/>
      <w:sz w:val="22"/>
      <w:szCs w:val="22"/>
      <w:lang w:eastAsia="en-US"/>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jc w:val="both"/>
    </w:pPr>
    <w:rPr>
      <w:rFonts w:eastAsia="MS Mincho"/>
      <w:sz w:val="20"/>
      <w:szCs w:val="20"/>
      <w:lang w:val="en-GB" w:eastAsia="en-US"/>
    </w:rPr>
  </w:style>
  <w:style w:type="paragraph" w:customStyle="1" w:styleId="FigureCaption">
    <w:name w:val="Figure Caption"/>
    <w:aliases w:val="fc Char,Figure Caption Char"/>
    <w:basedOn w:val="Normal"/>
    <w:rsid w:val="00746535"/>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Normal"/>
    <w:next w:val="Normal"/>
    <w:autoRedefine/>
    <w:rsid w:val="00746535"/>
    <w:pPr>
      <w:spacing w:before="120" w:after="120" w:line="240" w:lineRule="atLeast"/>
      <w:jc w:val="right"/>
    </w:pPr>
    <w:rPr>
      <w:rFonts w:eastAsiaTheme="minorEastAsia"/>
      <w:sz w:val="22"/>
      <w:szCs w:val="20"/>
      <w:lang w:eastAsia="en-US"/>
    </w:rPr>
  </w:style>
  <w:style w:type="paragraph" w:customStyle="1" w:styleId="multifig">
    <w:name w:val="multifig"/>
    <w:basedOn w:val="Normal"/>
    <w:rsid w:val="00746535"/>
    <w:pPr>
      <w:keepNext/>
      <w:tabs>
        <w:tab w:val="center" w:pos="2160"/>
        <w:tab w:val="center" w:pos="6480"/>
      </w:tabs>
      <w:spacing w:line="240" w:lineRule="atLeast"/>
    </w:pPr>
    <w:rPr>
      <w:rFonts w:eastAsiaTheme="minorEastAsia"/>
      <w:szCs w:val="20"/>
      <w:lang w:eastAsia="en-US"/>
    </w:rPr>
  </w:style>
  <w:style w:type="paragraph" w:customStyle="1" w:styleId="TableCaption">
    <w:name w:val="TableCaption"/>
    <w:basedOn w:val="Normal"/>
    <w:rsid w:val="00746535"/>
    <w:pPr>
      <w:keepNext/>
      <w:tabs>
        <w:tab w:val="left" w:pos="936"/>
      </w:tabs>
      <w:spacing w:before="120" w:after="60"/>
      <w:ind w:left="936" w:hanging="936"/>
      <w:jc w:val="both"/>
    </w:pPr>
    <w:rPr>
      <w:rFonts w:eastAsiaTheme="minorEastAsia"/>
      <w:sz w:val="22"/>
      <w:szCs w:val="20"/>
      <w:lang w:eastAsia="en-US"/>
    </w:rPr>
  </w:style>
  <w:style w:type="paragraph" w:customStyle="1" w:styleId="EquationNumbered">
    <w:name w:val="Equation Numbered"/>
    <w:basedOn w:val="Normal"/>
    <w:rsid w:val="00746535"/>
    <w:pPr>
      <w:tabs>
        <w:tab w:val="center" w:pos="4320"/>
        <w:tab w:val="right" w:pos="8640"/>
      </w:tabs>
      <w:spacing w:before="60" w:after="60" w:line="300" w:lineRule="atLeast"/>
    </w:pPr>
    <w:rPr>
      <w:rFonts w:eastAsiaTheme="minorEastAsia"/>
      <w:sz w:val="22"/>
      <w:szCs w:val="20"/>
      <w:lang w:eastAsia="en-US"/>
    </w:rPr>
  </w:style>
  <w:style w:type="paragraph" w:customStyle="1" w:styleId="Style10ptChar">
    <w:name w:val="Style 10 pt Char"/>
    <w:basedOn w:val="Normal"/>
    <w:rsid w:val="00746535"/>
    <w:pPr>
      <w:spacing w:before="120" w:line="240" w:lineRule="exact"/>
      <w:jc w:val="both"/>
    </w:pPr>
    <w:rPr>
      <w:rFonts w:eastAsia="MS Mincho"/>
      <w:sz w:val="20"/>
      <w:szCs w:val="20"/>
      <w:lang w:eastAsia="en-US"/>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pPr>
    <w:rPr>
      <w:rFonts w:eastAsiaTheme="minorEastAsia"/>
      <w:lang w:eastAsia="en-US"/>
    </w:rPr>
  </w:style>
  <w:style w:type="paragraph" w:customStyle="1" w:styleId="FigureCentered">
    <w:name w:val="FigureCentered"/>
    <w:basedOn w:val="Normal"/>
    <w:next w:val="Normal"/>
    <w:rsid w:val="00746535"/>
    <w:pPr>
      <w:keepNext/>
      <w:spacing w:before="60" w:after="60" w:line="240" w:lineRule="atLeast"/>
      <w:jc w:val="center"/>
    </w:pPr>
    <w:rPr>
      <w:rFonts w:eastAsiaTheme="minorEastAsia"/>
      <w:szCs w:val="20"/>
      <w:lang w:eastAsia="en-US"/>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jc w:val="both"/>
    </w:pPr>
    <w:rPr>
      <w:rFonts w:eastAsia="MS Mincho"/>
      <w:sz w:val="20"/>
      <w:szCs w:val="20"/>
      <w:lang w:val="en-GB" w:eastAsia="en-US"/>
    </w:rPr>
  </w:style>
  <w:style w:type="paragraph" w:customStyle="1" w:styleId="PaperTableCell">
    <w:name w:val="PaperTableCell"/>
    <w:basedOn w:val="Normal"/>
    <w:rsid w:val="00746535"/>
    <w:pPr>
      <w:jc w:val="both"/>
    </w:pPr>
    <w:rPr>
      <w:rFonts w:eastAsiaTheme="minorEastAsia"/>
      <w:sz w:val="16"/>
      <w:lang w:eastAsia="en-US"/>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spacing w:before="60" w:after="60" w:line="240" w:lineRule="atLeast"/>
      <w:jc w:val="center"/>
    </w:pPr>
    <w:rPr>
      <w:rFonts w:eastAsiaTheme="minorEastAsia"/>
      <w:sz w:val="20"/>
      <w:szCs w:val="20"/>
      <w:lang w:eastAsia="en-US"/>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jc w:val="center"/>
    </w:pPr>
    <w:rPr>
      <w:rFonts w:ascii="Arial" w:eastAsia="Calibri" w:hAnsi="Arial" w:cs="Arial"/>
      <w:sz w:val="18"/>
      <w:szCs w:val="18"/>
      <w:lang w:eastAsia="en-US"/>
    </w:rPr>
  </w:style>
  <w:style w:type="paragraph" w:customStyle="1" w:styleId="th0">
    <w:name w:val="th"/>
    <w:basedOn w:val="Normal"/>
    <w:rsid w:val="00746535"/>
    <w:pPr>
      <w:keepNext/>
      <w:spacing w:before="60" w:after="180"/>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spacing w:before="100" w:after="100"/>
      <w:ind w:left="860"/>
    </w:pPr>
    <w:rPr>
      <w:rFonts w:ascii="Times" w:eastAsia="MS Gothic" w:hAnsi="Times"/>
      <w:szCs w:val="20"/>
      <w:lang w:val="en-GB" w:eastAsia="ja-JP"/>
    </w:rPr>
  </w:style>
  <w:style w:type="paragraph" w:customStyle="1" w:styleId="a">
    <w:name w:val="佐藤２"/>
    <w:basedOn w:val="Normal"/>
    <w:rsid w:val="00746535"/>
    <w:pPr>
      <w:numPr>
        <w:numId w:val="22"/>
      </w:numPr>
      <w:spacing w:after="180"/>
    </w:pPr>
    <w:rPr>
      <w:rFonts w:eastAsia="MS Gothic"/>
      <w:szCs w:val="20"/>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jc w:val="both"/>
    </w:pPr>
    <w:rPr>
      <w:rFonts w:eastAsia="MS Gothic"/>
      <w:szCs w:val="20"/>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ind w:leftChars="400" w:left="840"/>
    </w:pPr>
    <w:rPr>
      <w:rFonts w:ascii="MS PGothic" w:eastAsia="MS PGothic" w:hAnsi="MS PGothic" w:cs="MS PGothic"/>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spacing w:before="100" w:beforeAutospacing="1" w:after="100" w:afterAutospacing="1"/>
    </w:pPr>
    <w:rPr>
      <w:rFonts w:ascii="SimSun" w:eastAsia="SimSun" w:hAnsi="SimSun" w:cs="SimSun"/>
    </w:rPr>
  </w:style>
  <w:style w:type="paragraph" w:customStyle="1" w:styleId="font5">
    <w:name w:val="font5"/>
    <w:basedOn w:val="Normal"/>
    <w:rsid w:val="00746535"/>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746535"/>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746535"/>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746535"/>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74653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746535"/>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746535"/>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746535"/>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74653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74653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74653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overflowPunct w:val="0"/>
      <w:autoSpaceDE w:val="0"/>
      <w:autoSpaceDN w:val="0"/>
      <w:adjustRightInd w:val="0"/>
      <w:spacing w:after="180"/>
      <w:textAlignment w:val="baseline"/>
    </w:pPr>
    <w:rPr>
      <w:rFonts w:eastAsia="SimSun"/>
      <w:sz w:val="20"/>
      <w:szCs w:val="20"/>
      <w:lang w:eastAsia="en-US"/>
    </w:rPr>
  </w:style>
  <w:style w:type="paragraph" w:customStyle="1" w:styleId="Equation">
    <w:name w:val="Equation"/>
    <w:basedOn w:val="Normal"/>
    <w:next w:val="Normal"/>
    <w:rsid w:val="00746535"/>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rsid w:val="00746535"/>
    <w:pPr>
      <w:overflowPunct w:val="0"/>
      <w:autoSpaceDE w:val="0"/>
      <w:autoSpaceDN w:val="0"/>
      <w:adjustRightInd w:val="0"/>
      <w:spacing w:after="220"/>
      <w:ind w:left="1298"/>
      <w:textAlignment w:val="baseline"/>
    </w:pPr>
    <w:rPr>
      <w:rFonts w:ascii="Arial" w:eastAsia="SimSun" w:hAnsi="Arial"/>
      <w:sz w:val="22"/>
      <w:szCs w:val="20"/>
      <w:lang w:eastAsia="en-US"/>
    </w:rPr>
  </w:style>
  <w:style w:type="paragraph" w:customStyle="1" w:styleId="bodyCharCharChar">
    <w:name w:val="body Char Char Char"/>
    <w:basedOn w:val="Normal"/>
    <w:rsid w:val="0074653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paragraph" w:customStyle="1" w:styleId="body">
    <w:name w:val="body"/>
    <w:basedOn w:val="Normal"/>
    <w:rsid w:val="0074653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746535"/>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spacing w:before="100" w:beforeAutospacing="1" w:after="100" w:afterAutospacing="1"/>
    </w:pPr>
    <w:rPr>
      <w:lang w:val="sv-SE" w:eastAsia="sv-SE"/>
    </w:rPr>
  </w:style>
  <w:style w:type="paragraph" w:customStyle="1" w:styleId="onecomwebmail-tah">
    <w:name w:val="onecomwebmail-tah"/>
    <w:basedOn w:val="Normal"/>
    <w:rsid w:val="00746535"/>
    <w:pPr>
      <w:spacing w:before="100" w:beforeAutospacing="1" w:after="100" w:afterAutospacing="1"/>
    </w:pPr>
    <w:rPr>
      <w:lang w:val="sv-SE" w:eastAsia="sv-SE"/>
    </w:rPr>
  </w:style>
  <w:style w:type="paragraph" w:customStyle="1" w:styleId="onecomwebmail-tac">
    <w:name w:val="onecomwebmail-tac"/>
    <w:basedOn w:val="Normal"/>
    <w:rsid w:val="00746535"/>
    <w:pPr>
      <w:spacing w:before="100" w:beforeAutospacing="1" w:after="100" w:afterAutospacing="1"/>
    </w:pPr>
    <w:rPr>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ind w:left="1622" w:hanging="363"/>
    </w:pPr>
    <w:rPr>
      <w:rFonts w:ascii="Arial" w:eastAsiaTheme="minorHAnsi" w:hAnsi="Arial" w:cs="Arial"/>
      <w:i/>
      <w:iCs/>
      <w:sz w:val="20"/>
      <w:szCs w:val="20"/>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A70E3A"/>
    <w:pPr>
      <w:numPr>
        <w:numId w:val="26"/>
      </w:numPr>
      <w:autoSpaceDE w:val="0"/>
      <w:autoSpaceDN w:val="0"/>
      <w:snapToGrid w:val="0"/>
      <w:spacing w:after="60"/>
      <w:jc w:val="both"/>
    </w:pPr>
    <w:rPr>
      <w:rFonts w:eastAsia="SimSun"/>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25931">
      <w:bodyDiv w:val="1"/>
      <w:marLeft w:val="0"/>
      <w:marRight w:val="0"/>
      <w:marTop w:val="0"/>
      <w:marBottom w:val="0"/>
      <w:divBdr>
        <w:top w:val="none" w:sz="0" w:space="0" w:color="auto"/>
        <w:left w:val="none" w:sz="0" w:space="0" w:color="auto"/>
        <w:bottom w:val="none" w:sz="0" w:space="0" w:color="auto"/>
        <w:right w:val="none" w:sz="0" w:space="0" w:color="auto"/>
      </w:divBdr>
    </w:div>
    <w:div w:id="76026296">
      <w:bodyDiv w:val="1"/>
      <w:marLeft w:val="0"/>
      <w:marRight w:val="0"/>
      <w:marTop w:val="0"/>
      <w:marBottom w:val="0"/>
      <w:divBdr>
        <w:top w:val="none" w:sz="0" w:space="0" w:color="auto"/>
        <w:left w:val="none" w:sz="0" w:space="0" w:color="auto"/>
        <w:bottom w:val="none" w:sz="0" w:space="0" w:color="auto"/>
        <w:right w:val="none" w:sz="0" w:space="0" w:color="auto"/>
      </w:divBdr>
    </w:div>
    <w:div w:id="83962525">
      <w:bodyDiv w:val="1"/>
      <w:marLeft w:val="0"/>
      <w:marRight w:val="0"/>
      <w:marTop w:val="0"/>
      <w:marBottom w:val="0"/>
      <w:divBdr>
        <w:top w:val="none" w:sz="0" w:space="0" w:color="auto"/>
        <w:left w:val="none" w:sz="0" w:space="0" w:color="auto"/>
        <w:bottom w:val="none" w:sz="0" w:space="0" w:color="auto"/>
        <w:right w:val="none" w:sz="0" w:space="0" w:color="auto"/>
      </w:divBdr>
    </w:div>
    <w:div w:id="188225829">
      <w:bodyDiv w:val="1"/>
      <w:marLeft w:val="0"/>
      <w:marRight w:val="0"/>
      <w:marTop w:val="0"/>
      <w:marBottom w:val="0"/>
      <w:divBdr>
        <w:top w:val="none" w:sz="0" w:space="0" w:color="auto"/>
        <w:left w:val="none" w:sz="0" w:space="0" w:color="auto"/>
        <w:bottom w:val="none" w:sz="0" w:space="0" w:color="auto"/>
        <w:right w:val="none" w:sz="0" w:space="0" w:color="auto"/>
      </w:divBdr>
      <w:divsChild>
        <w:div w:id="91127384">
          <w:marLeft w:val="216"/>
          <w:marRight w:val="0"/>
          <w:marTop w:val="240"/>
          <w:marBottom w:val="0"/>
          <w:divBdr>
            <w:top w:val="none" w:sz="0" w:space="0" w:color="auto"/>
            <w:left w:val="none" w:sz="0" w:space="0" w:color="auto"/>
            <w:bottom w:val="none" w:sz="0" w:space="0" w:color="auto"/>
            <w:right w:val="none" w:sz="0" w:space="0" w:color="auto"/>
          </w:divBdr>
        </w:div>
        <w:div w:id="648630866">
          <w:marLeft w:val="562"/>
          <w:marRight w:val="0"/>
          <w:marTop w:val="0"/>
          <w:marBottom w:val="0"/>
          <w:divBdr>
            <w:top w:val="none" w:sz="0" w:space="0" w:color="auto"/>
            <w:left w:val="none" w:sz="0" w:space="0" w:color="auto"/>
            <w:bottom w:val="none" w:sz="0" w:space="0" w:color="auto"/>
            <w:right w:val="none" w:sz="0" w:space="0" w:color="auto"/>
          </w:divBdr>
        </w:div>
        <w:div w:id="2010785959">
          <w:marLeft w:val="562"/>
          <w:marRight w:val="0"/>
          <w:marTop w:val="0"/>
          <w:marBottom w:val="0"/>
          <w:divBdr>
            <w:top w:val="none" w:sz="0" w:space="0" w:color="auto"/>
            <w:left w:val="none" w:sz="0" w:space="0" w:color="auto"/>
            <w:bottom w:val="none" w:sz="0" w:space="0" w:color="auto"/>
            <w:right w:val="none" w:sz="0" w:space="0" w:color="auto"/>
          </w:divBdr>
        </w:div>
        <w:div w:id="1972052885">
          <w:marLeft w:val="216"/>
          <w:marRight w:val="0"/>
          <w:marTop w:val="240"/>
          <w:marBottom w:val="0"/>
          <w:divBdr>
            <w:top w:val="none" w:sz="0" w:space="0" w:color="auto"/>
            <w:left w:val="none" w:sz="0" w:space="0" w:color="auto"/>
            <w:bottom w:val="none" w:sz="0" w:space="0" w:color="auto"/>
            <w:right w:val="none" w:sz="0" w:space="0" w:color="auto"/>
          </w:divBdr>
        </w:div>
      </w:divsChild>
    </w:div>
    <w:div w:id="209342601">
      <w:bodyDiv w:val="1"/>
      <w:marLeft w:val="0"/>
      <w:marRight w:val="0"/>
      <w:marTop w:val="0"/>
      <w:marBottom w:val="0"/>
      <w:divBdr>
        <w:top w:val="none" w:sz="0" w:space="0" w:color="auto"/>
        <w:left w:val="none" w:sz="0" w:space="0" w:color="auto"/>
        <w:bottom w:val="none" w:sz="0" w:space="0" w:color="auto"/>
        <w:right w:val="none" w:sz="0" w:space="0" w:color="auto"/>
      </w:divBdr>
      <w:divsChild>
        <w:div w:id="1683319093">
          <w:marLeft w:val="216"/>
          <w:marRight w:val="0"/>
          <w:marTop w:val="240"/>
          <w:marBottom w:val="0"/>
          <w:divBdr>
            <w:top w:val="none" w:sz="0" w:space="0" w:color="auto"/>
            <w:left w:val="none" w:sz="0" w:space="0" w:color="auto"/>
            <w:bottom w:val="none" w:sz="0" w:space="0" w:color="auto"/>
            <w:right w:val="none" w:sz="0" w:space="0" w:color="auto"/>
          </w:divBdr>
        </w:div>
        <w:div w:id="71706945">
          <w:marLeft w:val="216"/>
          <w:marRight w:val="0"/>
          <w:marTop w:val="240"/>
          <w:marBottom w:val="0"/>
          <w:divBdr>
            <w:top w:val="none" w:sz="0" w:space="0" w:color="auto"/>
            <w:left w:val="none" w:sz="0" w:space="0" w:color="auto"/>
            <w:bottom w:val="none" w:sz="0" w:space="0" w:color="auto"/>
            <w:right w:val="none" w:sz="0" w:space="0" w:color="auto"/>
          </w:divBdr>
        </w:div>
        <w:div w:id="809788163">
          <w:marLeft w:val="216"/>
          <w:marRight w:val="0"/>
          <w:marTop w:val="240"/>
          <w:marBottom w:val="0"/>
          <w:divBdr>
            <w:top w:val="none" w:sz="0" w:space="0" w:color="auto"/>
            <w:left w:val="none" w:sz="0" w:space="0" w:color="auto"/>
            <w:bottom w:val="none" w:sz="0" w:space="0" w:color="auto"/>
            <w:right w:val="none" w:sz="0" w:space="0" w:color="auto"/>
          </w:divBdr>
        </w:div>
        <w:div w:id="98451689">
          <w:marLeft w:val="562"/>
          <w:marRight w:val="0"/>
          <w:marTop w:val="0"/>
          <w:marBottom w:val="0"/>
          <w:divBdr>
            <w:top w:val="none" w:sz="0" w:space="0" w:color="auto"/>
            <w:left w:val="none" w:sz="0" w:space="0" w:color="auto"/>
            <w:bottom w:val="none" w:sz="0" w:space="0" w:color="auto"/>
            <w:right w:val="none" w:sz="0" w:space="0" w:color="auto"/>
          </w:divBdr>
        </w:div>
        <w:div w:id="1905407734">
          <w:marLeft w:val="562"/>
          <w:marRight w:val="0"/>
          <w:marTop w:val="0"/>
          <w:marBottom w:val="0"/>
          <w:divBdr>
            <w:top w:val="none" w:sz="0" w:space="0" w:color="auto"/>
            <w:left w:val="none" w:sz="0" w:space="0" w:color="auto"/>
            <w:bottom w:val="none" w:sz="0" w:space="0" w:color="auto"/>
            <w:right w:val="none" w:sz="0" w:space="0" w:color="auto"/>
          </w:divBdr>
        </w:div>
      </w:divsChild>
    </w:div>
    <w:div w:id="222374614">
      <w:bodyDiv w:val="1"/>
      <w:marLeft w:val="0"/>
      <w:marRight w:val="0"/>
      <w:marTop w:val="0"/>
      <w:marBottom w:val="0"/>
      <w:divBdr>
        <w:top w:val="none" w:sz="0" w:space="0" w:color="auto"/>
        <w:left w:val="none" w:sz="0" w:space="0" w:color="auto"/>
        <w:bottom w:val="none" w:sz="0" w:space="0" w:color="auto"/>
        <w:right w:val="none" w:sz="0" w:space="0" w:color="auto"/>
      </w:divBdr>
    </w:div>
    <w:div w:id="302275361">
      <w:bodyDiv w:val="1"/>
      <w:marLeft w:val="0"/>
      <w:marRight w:val="0"/>
      <w:marTop w:val="0"/>
      <w:marBottom w:val="0"/>
      <w:divBdr>
        <w:top w:val="none" w:sz="0" w:space="0" w:color="auto"/>
        <w:left w:val="none" w:sz="0" w:space="0" w:color="auto"/>
        <w:bottom w:val="none" w:sz="0" w:space="0" w:color="auto"/>
        <w:right w:val="none" w:sz="0" w:space="0" w:color="auto"/>
      </w:divBdr>
    </w:div>
    <w:div w:id="506949234">
      <w:bodyDiv w:val="1"/>
      <w:marLeft w:val="0"/>
      <w:marRight w:val="0"/>
      <w:marTop w:val="0"/>
      <w:marBottom w:val="0"/>
      <w:divBdr>
        <w:top w:val="none" w:sz="0" w:space="0" w:color="auto"/>
        <w:left w:val="none" w:sz="0" w:space="0" w:color="auto"/>
        <w:bottom w:val="none" w:sz="0" w:space="0" w:color="auto"/>
        <w:right w:val="none" w:sz="0" w:space="0" w:color="auto"/>
      </w:divBdr>
      <w:divsChild>
        <w:div w:id="171456317">
          <w:marLeft w:val="274"/>
          <w:marRight w:val="0"/>
          <w:marTop w:val="240"/>
          <w:marBottom w:val="0"/>
          <w:divBdr>
            <w:top w:val="none" w:sz="0" w:space="0" w:color="auto"/>
            <w:left w:val="none" w:sz="0" w:space="0" w:color="auto"/>
            <w:bottom w:val="none" w:sz="0" w:space="0" w:color="auto"/>
            <w:right w:val="none" w:sz="0" w:space="0" w:color="auto"/>
          </w:divBdr>
        </w:div>
        <w:div w:id="33389359">
          <w:marLeft w:val="533"/>
          <w:marRight w:val="0"/>
          <w:marTop w:val="0"/>
          <w:marBottom w:val="0"/>
          <w:divBdr>
            <w:top w:val="none" w:sz="0" w:space="0" w:color="auto"/>
            <w:left w:val="none" w:sz="0" w:space="0" w:color="auto"/>
            <w:bottom w:val="none" w:sz="0" w:space="0" w:color="auto"/>
            <w:right w:val="none" w:sz="0" w:space="0" w:color="auto"/>
          </w:divBdr>
        </w:div>
        <w:div w:id="269313229">
          <w:marLeft w:val="533"/>
          <w:marRight w:val="0"/>
          <w:marTop w:val="0"/>
          <w:marBottom w:val="0"/>
          <w:divBdr>
            <w:top w:val="none" w:sz="0" w:space="0" w:color="auto"/>
            <w:left w:val="none" w:sz="0" w:space="0" w:color="auto"/>
            <w:bottom w:val="none" w:sz="0" w:space="0" w:color="auto"/>
            <w:right w:val="none" w:sz="0" w:space="0" w:color="auto"/>
          </w:divBdr>
        </w:div>
        <w:div w:id="932515648">
          <w:marLeft w:val="533"/>
          <w:marRight w:val="0"/>
          <w:marTop w:val="0"/>
          <w:marBottom w:val="0"/>
          <w:divBdr>
            <w:top w:val="none" w:sz="0" w:space="0" w:color="auto"/>
            <w:left w:val="none" w:sz="0" w:space="0" w:color="auto"/>
            <w:bottom w:val="none" w:sz="0" w:space="0" w:color="auto"/>
            <w:right w:val="none" w:sz="0" w:space="0" w:color="auto"/>
          </w:divBdr>
        </w:div>
      </w:divsChild>
    </w:div>
    <w:div w:id="581724475">
      <w:bodyDiv w:val="1"/>
      <w:marLeft w:val="0"/>
      <w:marRight w:val="0"/>
      <w:marTop w:val="0"/>
      <w:marBottom w:val="0"/>
      <w:divBdr>
        <w:top w:val="none" w:sz="0" w:space="0" w:color="auto"/>
        <w:left w:val="none" w:sz="0" w:space="0" w:color="auto"/>
        <w:bottom w:val="none" w:sz="0" w:space="0" w:color="auto"/>
        <w:right w:val="none" w:sz="0" w:space="0" w:color="auto"/>
      </w:divBdr>
      <w:divsChild>
        <w:div w:id="268590709">
          <w:marLeft w:val="216"/>
          <w:marRight w:val="0"/>
          <w:marTop w:val="240"/>
          <w:marBottom w:val="0"/>
          <w:divBdr>
            <w:top w:val="none" w:sz="0" w:space="0" w:color="auto"/>
            <w:left w:val="none" w:sz="0" w:space="0" w:color="auto"/>
            <w:bottom w:val="none" w:sz="0" w:space="0" w:color="auto"/>
            <w:right w:val="none" w:sz="0" w:space="0" w:color="auto"/>
          </w:divBdr>
        </w:div>
        <w:div w:id="1153789068">
          <w:marLeft w:val="562"/>
          <w:marRight w:val="0"/>
          <w:marTop w:val="0"/>
          <w:marBottom w:val="0"/>
          <w:divBdr>
            <w:top w:val="none" w:sz="0" w:space="0" w:color="auto"/>
            <w:left w:val="none" w:sz="0" w:space="0" w:color="auto"/>
            <w:bottom w:val="none" w:sz="0" w:space="0" w:color="auto"/>
            <w:right w:val="none" w:sz="0" w:space="0" w:color="auto"/>
          </w:divBdr>
        </w:div>
        <w:div w:id="580453457">
          <w:marLeft w:val="562"/>
          <w:marRight w:val="0"/>
          <w:marTop w:val="0"/>
          <w:marBottom w:val="0"/>
          <w:divBdr>
            <w:top w:val="none" w:sz="0" w:space="0" w:color="auto"/>
            <w:left w:val="none" w:sz="0" w:space="0" w:color="auto"/>
            <w:bottom w:val="none" w:sz="0" w:space="0" w:color="auto"/>
            <w:right w:val="none" w:sz="0" w:space="0" w:color="auto"/>
          </w:divBdr>
        </w:div>
      </w:divsChild>
    </w:div>
    <w:div w:id="683478240">
      <w:bodyDiv w:val="1"/>
      <w:marLeft w:val="0"/>
      <w:marRight w:val="0"/>
      <w:marTop w:val="0"/>
      <w:marBottom w:val="0"/>
      <w:divBdr>
        <w:top w:val="none" w:sz="0" w:space="0" w:color="auto"/>
        <w:left w:val="none" w:sz="0" w:space="0" w:color="auto"/>
        <w:bottom w:val="none" w:sz="0" w:space="0" w:color="auto"/>
        <w:right w:val="none" w:sz="0" w:space="0" w:color="auto"/>
      </w:divBdr>
    </w:div>
    <w:div w:id="811289148">
      <w:bodyDiv w:val="1"/>
      <w:marLeft w:val="0"/>
      <w:marRight w:val="0"/>
      <w:marTop w:val="0"/>
      <w:marBottom w:val="0"/>
      <w:divBdr>
        <w:top w:val="none" w:sz="0" w:space="0" w:color="auto"/>
        <w:left w:val="none" w:sz="0" w:space="0" w:color="auto"/>
        <w:bottom w:val="none" w:sz="0" w:space="0" w:color="auto"/>
        <w:right w:val="none" w:sz="0" w:space="0" w:color="auto"/>
      </w:divBdr>
    </w:div>
    <w:div w:id="950622420">
      <w:bodyDiv w:val="1"/>
      <w:marLeft w:val="0"/>
      <w:marRight w:val="0"/>
      <w:marTop w:val="0"/>
      <w:marBottom w:val="0"/>
      <w:divBdr>
        <w:top w:val="none" w:sz="0" w:space="0" w:color="auto"/>
        <w:left w:val="none" w:sz="0" w:space="0" w:color="auto"/>
        <w:bottom w:val="none" w:sz="0" w:space="0" w:color="auto"/>
        <w:right w:val="none" w:sz="0" w:space="0" w:color="auto"/>
      </w:divBdr>
      <w:divsChild>
        <w:div w:id="1134175650">
          <w:marLeft w:val="216"/>
          <w:marRight w:val="0"/>
          <w:marTop w:val="240"/>
          <w:marBottom w:val="0"/>
          <w:divBdr>
            <w:top w:val="none" w:sz="0" w:space="0" w:color="auto"/>
            <w:left w:val="none" w:sz="0" w:space="0" w:color="auto"/>
            <w:bottom w:val="none" w:sz="0" w:space="0" w:color="auto"/>
            <w:right w:val="none" w:sz="0" w:space="0" w:color="auto"/>
          </w:divBdr>
        </w:div>
        <w:div w:id="1565143676">
          <w:marLeft w:val="562"/>
          <w:marRight w:val="0"/>
          <w:marTop w:val="0"/>
          <w:marBottom w:val="0"/>
          <w:divBdr>
            <w:top w:val="none" w:sz="0" w:space="0" w:color="auto"/>
            <w:left w:val="none" w:sz="0" w:space="0" w:color="auto"/>
            <w:bottom w:val="none" w:sz="0" w:space="0" w:color="auto"/>
            <w:right w:val="none" w:sz="0" w:space="0" w:color="auto"/>
          </w:divBdr>
        </w:div>
        <w:div w:id="1798454940">
          <w:marLeft w:val="216"/>
          <w:marRight w:val="0"/>
          <w:marTop w:val="240"/>
          <w:marBottom w:val="0"/>
          <w:divBdr>
            <w:top w:val="none" w:sz="0" w:space="0" w:color="auto"/>
            <w:left w:val="none" w:sz="0" w:space="0" w:color="auto"/>
            <w:bottom w:val="none" w:sz="0" w:space="0" w:color="auto"/>
            <w:right w:val="none" w:sz="0" w:space="0" w:color="auto"/>
          </w:divBdr>
        </w:div>
        <w:div w:id="1658991874">
          <w:marLeft w:val="216"/>
          <w:marRight w:val="0"/>
          <w:marTop w:val="240"/>
          <w:marBottom w:val="0"/>
          <w:divBdr>
            <w:top w:val="none" w:sz="0" w:space="0" w:color="auto"/>
            <w:left w:val="none" w:sz="0" w:space="0" w:color="auto"/>
            <w:bottom w:val="none" w:sz="0" w:space="0" w:color="auto"/>
            <w:right w:val="none" w:sz="0" w:space="0" w:color="auto"/>
          </w:divBdr>
        </w:div>
        <w:div w:id="1366252830">
          <w:marLeft w:val="216"/>
          <w:marRight w:val="0"/>
          <w:marTop w:val="240"/>
          <w:marBottom w:val="0"/>
          <w:divBdr>
            <w:top w:val="none" w:sz="0" w:space="0" w:color="auto"/>
            <w:left w:val="none" w:sz="0" w:space="0" w:color="auto"/>
            <w:bottom w:val="none" w:sz="0" w:space="0" w:color="auto"/>
            <w:right w:val="none" w:sz="0" w:space="0" w:color="auto"/>
          </w:divBdr>
        </w:div>
        <w:div w:id="615215704">
          <w:marLeft w:val="562"/>
          <w:marRight w:val="0"/>
          <w:marTop w:val="0"/>
          <w:marBottom w:val="0"/>
          <w:divBdr>
            <w:top w:val="none" w:sz="0" w:space="0" w:color="auto"/>
            <w:left w:val="none" w:sz="0" w:space="0" w:color="auto"/>
            <w:bottom w:val="none" w:sz="0" w:space="0" w:color="auto"/>
            <w:right w:val="none" w:sz="0" w:space="0" w:color="auto"/>
          </w:divBdr>
        </w:div>
        <w:div w:id="82453428">
          <w:marLeft w:val="216"/>
          <w:marRight w:val="0"/>
          <w:marTop w:val="240"/>
          <w:marBottom w:val="0"/>
          <w:divBdr>
            <w:top w:val="none" w:sz="0" w:space="0" w:color="auto"/>
            <w:left w:val="none" w:sz="0" w:space="0" w:color="auto"/>
            <w:bottom w:val="none" w:sz="0" w:space="0" w:color="auto"/>
            <w:right w:val="none" w:sz="0" w:space="0" w:color="auto"/>
          </w:divBdr>
        </w:div>
      </w:divsChild>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33108732">
      <w:bodyDiv w:val="1"/>
      <w:marLeft w:val="0"/>
      <w:marRight w:val="0"/>
      <w:marTop w:val="0"/>
      <w:marBottom w:val="0"/>
      <w:divBdr>
        <w:top w:val="none" w:sz="0" w:space="0" w:color="auto"/>
        <w:left w:val="none" w:sz="0" w:space="0" w:color="auto"/>
        <w:bottom w:val="none" w:sz="0" w:space="0" w:color="auto"/>
        <w:right w:val="none" w:sz="0" w:space="0" w:color="auto"/>
      </w:divBdr>
    </w:div>
    <w:div w:id="1611930697">
      <w:bodyDiv w:val="1"/>
      <w:marLeft w:val="0"/>
      <w:marRight w:val="0"/>
      <w:marTop w:val="0"/>
      <w:marBottom w:val="0"/>
      <w:divBdr>
        <w:top w:val="none" w:sz="0" w:space="0" w:color="auto"/>
        <w:left w:val="none" w:sz="0" w:space="0" w:color="auto"/>
        <w:bottom w:val="none" w:sz="0" w:space="0" w:color="auto"/>
        <w:right w:val="none" w:sz="0" w:space="0" w:color="auto"/>
      </w:divBdr>
      <w:divsChild>
        <w:div w:id="982351430">
          <w:marLeft w:val="216"/>
          <w:marRight w:val="0"/>
          <w:marTop w:val="240"/>
          <w:marBottom w:val="0"/>
          <w:divBdr>
            <w:top w:val="none" w:sz="0" w:space="0" w:color="auto"/>
            <w:left w:val="none" w:sz="0" w:space="0" w:color="auto"/>
            <w:bottom w:val="none" w:sz="0" w:space="0" w:color="auto"/>
            <w:right w:val="none" w:sz="0" w:space="0" w:color="auto"/>
          </w:divBdr>
        </w:div>
      </w:divsChild>
    </w:div>
    <w:div w:id="1968925821">
      <w:bodyDiv w:val="1"/>
      <w:marLeft w:val="0"/>
      <w:marRight w:val="0"/>
      <w:marTop w:val="0"/>
      <w:marBottom w:val="0"/>
      <w:divBdr>
        <w:top w:val="none" w:sz="0" w:space="0" w:color="auto"/>
        <w:left w:val="none" w:sz="0" w:space="0" w:color="auto"/>
        <w:bottom w:val="none" w:sz="0" w:space="0" w:color="auto"/>
        <w:right w:val="none" w:sz="0" w:space="0" w:color="auto"/>
      </w:divBdr>
      <w:divsChild>
        <w:div w:id="1736201282">
          <w:marLeft w:val="547"/>
          <w:marRight w:val="0"/>
          <w:marTop w:val="0"/>
          <w:marBottom w:val="0"/>
          <w:divBdr>
            <w:top w:val="none" w:sz="0" w:space="0" w:color="auto"/>
            <w:left w:val="none" w:sz="0" w:space="0" w:color="auto"/>
            <w:bottom w:val="none" w:sz="0" w:space="0" w:color="auto"/>
            <w:right w:val="none" w:sz="0" w:space="0" w:color="auto"/>
          </w:divBdr>
        </w:div>
        <w:div w:id="1104113522">
          <w:marLeft w:val="1166"/>
          <w:marRight w:val="0"/>
          <w:marTop w:val="0"/>
          <w:marBottom w:val="0"/>
          <w:divBdr>
            <w:top w:val="none" w:sz="0" w:space="0" w:color="auto"/>
            <w:left w:val="none" w:sz="0" w:space="0" w:color="auto"/>
            <w:bottom w:val="none" w:sz="0" w:space="0" w:color="auto"/>
            <w:right w:val="none" w:sz="0" w:space="0" w:color="auto"/>
          </w:divBdr>
        </w:div>
        <w:div w:id="2066945059">
          <w:marLeft w:val="1800"/>
          <w:marRight w:val="0"/>
          <w:marTop w:val="0"/>
          <w:marBottom w:val="0"/>
          <w:divBdr>
            <w:top w:val="none" w:sz="0" w:space="0" w:color="auto"/>
            <w:left w:val="none" w:sz="0" w:space="0" w:color="auto"/>
            <w:bottom w:val="none" w:sz="0" w:space="0" w:color="auto"/>
            <w:right w:val="none" w:sz="0" w:space="0" w:color="auto"/>
          </w:divBdr>
        </w:div>
        <w:div w:id="309989667">
          <w:marLeft w:val="1800"/>
          <w:marRight w:val="0"/>
          <w:marTop w:val="0"/>
          <w:marBottom w:val="0"/>
          <w:divBdr>
            <w:top w:val="none" w:sz="0" w:space="0" w:color="auto"/>
            <w:left w:val="none" w:sz="0" w:space="0" w:color="auto"/>
            <w:bottom w:val="none" w:sz="0" w:space="0" w:color="auto"/>
            <w:right w:val="none" w:sz="0" w:space="0" w:color="auto"/>
          </w:divBdr>
        </w:div>
      </w:divsChild>
    </w:div>
    <w:div w:id="1988973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1707</Words>
  <Characters>9732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2021-01-18T23:44:00Z</dcterms:created>
  <dcterms:modified xsi:type="dcterms:W3CDTF">2021-01-18T23:45:00Z</dcterms:modified>
</cp:coreProperties>
</file>